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29DDE" w14:textId="2BB81C59" w:rsidR="00147F50" w:rsidRDefault="00147F50" w:rsidP="00147F5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54E7">
        <w:rPr>
          <w:rFonts w:ascii="Times New Roman" w:hAnsi="Times New Roman"/>
          <w:b/>
          <w:sz w:val="24"/>
          <w:szCs w:val="24"/>
        </w:rPr>
        <w:t>КРАТКАЯ ПРЕЗЕНТАЦИЯ ПРОГРАММЫ</w:t>
      </w:r>
    </w:p>
    <w:p w14:paraId="51244C49" w14:textId="77777777" w:rsidR="00147F50" w:rsidRPr="00F654E7" w:rsidRDefault="00147F50" w:rsidP="00147F5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B2F1F18" w14:textId="77777777" w:rsidR="00147F50" w:rsidRPr="00AF5045" w:rsidRDefault="00147F50" w:rsidP="00147F50">
      <w:pPr>
        <w:pStyle w:val="2"/>
        <w:shd w:val="clear" w:color="auto" w:fill="auto"/>
        <w:tabs>
          <w:tab w:val="left" w:pos="426"/>
        </w:tabs>
        <w:spacing w:after="0" w:line="276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iCs/>
          <w:sz w:val="24"/>
          <w:szCs w:val="24"/>
        </w:rPr>
        <w:t xml:space="preserve">Цель рабочей программы по образовательной области «Физическое развитие» – </w:t>
      </w:r>
      <w:r w:rsidRPr="00AF5045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 с учетом их возрастных и индивидуальных особенностей, на основе специфичных для воспитанников дошкольного возраста видов деятельности.</w:t>
      </w:r>
    </w:p>
    <w:p w14:paraId="59C8C691" w14:textId="77777777" w:rsidR="00147F50" w:rsidRPr="00AF5045" w:rsidRDefault="00147F50" w:rsidP="00147F50">
      <w:pPr>
        <w:shd w:val="clear" w:color="auto" w:fill="FFFFFF"/>
        <w:spacing w:line="276" w:lineRule="auto"/>
        <w:ind w:firstLine="709"/>
        <w:jc w:val="both"/>
      </w:pPr>
      <w:r w:rsidRPr="00AF5045">
        <w:t>Задачи рабочей программы:</w:t>
      </w:r>
    </w:p>
    <w:p w14:paraId="0676836B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благополучия;</w:t>
      </w:r>
    </w:p>
    <w:p w14:paraId="0B9C5214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>накапливать и обогащать двигательный опыт воспитанников (овладевать основными движениями), развивать разные формы двигательной активности воспитанников;</w:t>
      </w:r>
    </w:p>
    <w:p w14:paraId="07057135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>развивать крупную и мелкую моторику;</w:t>
      </w:r>
    </w:p>
    <w:p w14:paraId="76D4AA9C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>поддерживать инициативу и самостоятельность воспитанников в двигательной деятельности и организовывать виды деятельности, способствующие физическому развитию;</w:t>
      </w:r>
    </w:p>
    <w:p w14:paraId="57A210E4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>формировать готовность и интерес к участию в подвижных играх и соревнованиях;</w:t>
      </w:r>
    </w:p>
    <w:p w14:paraId="7F6EDC28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 xml:space="preserve">формировать физические качества (выносливость, гибкость, координация и др.). </w:t>
      </w:r>
    </w:p>
    <w:p w14:paraId="5B00E8DC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>обеспечивать равные возможности для полноценного развития каждого воспитанника независимо от психофизиологических и других особенностей (в том числе – для воспитанников с ограниченными возможностями здоровья);</w:t>
      </w:r>
    </w:p>
    <w:p w14:paraId="4CF2235A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>охранять и укреплять физическое и психическое здоровье воспитанников, в том числе их эмоциональное благополучие;</w:t>
      </w:r>
    </w:p>
    <w:p w14:paraId="00430EF6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 xml:space="preserve">создавать условия, способствующие правильному формированию </w:t>
      </w:r>
      <w:proofErr w:type="spellStart"/>
      <w:r w:rsidRPr="00AF5045">
        <w:rPr>
          <w:rFonts w:ascii="Times New Roman" w:hAnsi="Times New Roman"/>
          <w:sz w:val="24"/>
          <w:szCs w:val="24"/>
        </w:rPr>
        <w:t>опорно</w:t>
      </w:r>
      <w:proofErr w:type="spellEnd"/>
      <w:r w:rsidRPr="00AF5045">
        <w:rPr>
          <w:rFonts w:ascii="Times New Roman" w:hAnsi="Times New Roman"/>
          <w:sz w:val="24"/>
          <w:szCs w:val="24"/>
        </w:rPr>
        <w:t xml:space="preserve"> – двигательной системы и других систем организма;</w:t>
      </w:r>
    </w:p>
    <w:p w14:paraId="27A1AFFC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>формировать ценности здорового образа жизни, относящиеся к общей культуре личности; овладевать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</w:r>
    </w:p>
    <w:p w14:paraId="00E92E5E" w14:textId="77777777" w:rsidR="00147F50" w:rsidRPr="00AF5045" w:rsidRDefault="00147F50" w:rsidP="00147F5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45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воспитанников.</w:t>
      </w:r>
    </w:p>
    <w:p w14:paraId="0CA48985" w14:textId="77777777" w:rsidR="00147F50" w:rsidRPr="00AF5045" w:rsidRDefault="00147F50" w:rsidP="00147F50">
      <w:pPr>
        <w:pStyle w:val="2"/>
        <w:shd w:val="clear" w:color="auto" w:fill="auto"/>
        <w:tabs>
          <w:tab w:val="left" w:pos="426"/>
        </w:tabs>
        <w:spacing w:after="0" w:line="276" w:lineRule="auto"/>
        <w:ind w:right="2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5045">
        <w:rPr>
          <w:rFonts w:ascii="Times New Roman" w:hAnsi="Times New Roman"/>
          <w:sz w:val="24"/>
          <w:szCs w:val="24"/>
        </w:rPr>
        <w:t xml:space="preserve">Рабочая программа обеспечивает развитие личности, мотивации и способностей воспитанников в возрасте от 2 лет до 7 лет (с учетом их возрастных и индивидуальных психологических и физиологических особенностей) в различных видах общения и деятельности. </w:t>
      </w:r>
    </w:p>
    <w:p w14:paraId="1F3C5DBB" w14:textId="77777777" w:rsidR="00147F50" w:rsidRPr="00AF5045" w:rsidRDefault="00147F50" w:rsidP="00147F50">
      <w:pPr>
        <w:spacing w:line="276" w:lineRule="auto"/>
        <w:ind w:right="-1" w:firstLine="708"/>
        <w:jc w:val="both"/>
      </w:pPr>
      <w:r w:rsidRPr="00AF5045">
        <w:t>Рабочая программа включает три основных раздела: целевой, содержательный и организационный.</w:t>
      </w:r>
    </w:p>
    <w:p w14:paraId="69E48691" w14:textId="77777777" w:rsidR="00147F50" w:rsidRPr="00AF5045" w:rsidRDefault="00147F50" w:rsidP="00147F50">
      <w:pPr>
        <w:spacing w:line="276" w:lineRule="auto"/>
        <w:ind w:firstLine="708"/>
        <w:jc w:val="both"/>
      </w:pPr>
      <w:r w:rsidRPr="00AF5045">
        <w:t>Целевой раздел включает в себя пояснительную записку и планируемые результаты освоения программы.</w:t>
      </w:r>
    </w:p>
    <w:p w14:paraId="7F0B50A3" w14:textId="77777777" w:rsidR="00147F50" w:rsidRPr="00AF5045" w:rsidRDefault="00147F50" w:rsidP="00147F50">
      <w:pPr>
        <w:ind w:firstLine="708"/>
        <w:jc w:val="both"/>
      </w:pPr>
      <w:r w:rsidRPr="00AF5045">
        <w:t xml:space="preserve">Содержательный раздел представляет общее содержание рабочей программы, обеспечивающее полноценное развитие личности воспитанников и включает: модель организации воспитательно-образовательного процесса; учебный план; краткое описание </w:t>
      </w:r>
      <w:r w:rsidRPr="00AF5045">
        <w:rPr>
          <w:lang w:eastAsia="en-US"/>
        </w:rPr>
        <w:t xml:space="preserve">вариативных форм, способов, методов и средств </w:t>
      </w:r>
      <w:r w:rsidRPr="00AF5045">
        <w:t xml:space="preserve">реализации рабочей программы с учетом возрастных и индивидуальных особенностей воспитанников, цели и задачи, содержание </w:t>
      </w:r>
      <w:r w:rsidRPr="00AF5045">
        <w:rPr>
          <w:lang w:eastAsia="en-US"/>
        </w:rPr>
        <w:t xml:space="preserve">образовательной деятельности в соответствии с </w:t>
      </w:r>
      <w:r w:rsidRPr="00AF5045">
        <w:t>физическим развитием</w:t>
      </w:r>
      <w:r w:rsidRPr="00AF5045">
        <w:rPr>
          <w:lang w:eastAsia="en-US"/>
        </w:rPr>
        <w:t xml:space="preserve"> воспитанников, </w:t>
      </w:r>
      <w:r w:rsidRPr="00AF5045">
        <w:rPr>
          <w:lang w:eastAsia="en-US"/>
        </w:rPr>
        <w:lastRenderedPageBreak/>
        <w:t>представленное в виде календарно-тематического планирования</w:t>
      </w:r>
      <w:r w:rsidRPr="00AF5045">
        <w:t xml:space="preserve"> с учетом регионального компонента (для всех возрастных групп); взаимодействие с семьями воспитанников, представленное в виде плана работы на учебный год с родителями (законными представителями) воспитанников; взаимодействие с учреждениями социальной сферы, представленное в виде плана работы на учебный год. </w:t>
      </w:r>
    </w:p>
    <w:p w14:paraId="70216B35" w14:textId="77777777" w:rsidR="00147F50" w:rsidRPr="00AF5045" w:rsidRDefault="00147F50" w:rsidP="00147F50">
      <w:pPr>
        <w:spacing w:line="276" w:lineRule="auto"/>
        <w:ind w:firstLine="709"/>
        <w:jc w:val="both"/>
      </w:pPr>
      <w:r w:rsidRPr="00AF5045">
        <w:rPr>
          <w:color w:val="000000"/>
        </w:rPr>
        <w:t>Организационный раздел включает:</w:t>
      </w:r>
      <w:r w:rsidRPr="00AF5045">
        <w:t xml:space="preserve"> материально-техническое оснащение; особенности организации развивающей предметно-пространственной среды; учебно-методическое обеспечение; список литературы,</w:t>
      </w:r>
      <w:r w:rsidRPr="00AF5045">
        <w:rPr>
          <w:color w:val="000000"/>
        </w:rPr>
        <w:t xml:space="preserve"> используемой при составлении и последующей реализации рабочей программы</w:t>
      </w:r>
      <w:r w:rsidRPr="00AF5045">
        <w:t>; двигательный режим групп; комплексы утренней гимнастики (в соответствии с картотекой); комплексы гимнастики пробуждения (в соответствии с картотекой).</w:t>
      </w:r>
    </w:p>
    <w:p w14:paraId="16B68188" w14:textId="77777777" w:rsidR="00147F50" w:rsidRDefault="00147F50" w:rsidP="00147F50">
      <w:pPr>
        <w:tabs>
          <w:tab w:val="left" w:pos="7980"/>
        </w:tabs>
      </w:pPr>
    </w:p>
    <w:p w14:paraId="72940549" w14:textId="77777777" w:rsidR="00147F50" w:rsidRDefault="00147F50" w:rsidP="00147F50">
      <w:pPr>
        <w:tabs>
          <w:tab w:val="left" w:pos="7980"/>
        </w:tabs>
      </w:pPr>
    </w:p>
    <w:p w14:paraId="5746958B" w14:textId="77777777" w:rsidR="00A358BB" w:rsidRDefault="00A358BB"/>
    <w:sectPr w:rsidR="00A3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804C6"/>
    <w:multiLevelType w:val="hybridMultilevel"/>
    <w:tmpl w:val="7E16AC7A"/>
    <w:lvl w:ilvl="0" w:tplc="A704E6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6D"/>
    <w:rsid w:val="00147F50"/>
    <w:rsid w:val="00A358BB"/>
    <w:rsid w:val="00E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F043"/>
  <w15:chartTrackingRefBased/>
  <w15:docId w15:val="{40C6BCEA-256D-45E4-800A-110472EC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2"/>
    <w:uiPriority w:val="99"/>
    <w:locked/>
    <w:rsid w:val="00147F50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147F50"/>
    <w:pPr>
      <w:widowControl w:val="0"/>
      <w:shd w:val="clear" w:color="auto" w:fill="FFFFFF"/>
      <w:spacing w:after="960" w:line="370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2021-04-06T07:34:00Z</dcterms:created>
  <dcterms:modified xsi:type="dcterms:W3CDTF">2021-04-06T07:35:00Z</dcterms:modified>
</cp:coreProperties>
</file>