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9D0E" w14:textId="77777777" w:rsid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  <w:u w:val="single"/>
        </w:rPr>
      </w:pPr>
      <w:r w:rsidRPr="0012562D">
        <w:rPr>
          <w:rFonts w:ascii="Times New Roman" w:hAnsi="Times New Roman" w:cs="Times New Roman"/>
          <w:b/>
          <w:bCs/>
          <w:kern w:val="0"/>
          <w:sz w:val="26"/>
          <w:szCs w:val="26"/>
          <w:u w:val="single"/>
        </w:rPr>
        <w:t>Особенности проведения диагностической беседы</w:t>
      </w:r>
    </w:p>
    <w:p w14:paraId="424F1ED6" w14:textId="77777777" w:rsidR="0012562D" w:rsidRP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  <w:u w:val="single"/>
        </w:rPr>
      </w:pPr>
    </w:p>
    <w:p w14:paraId="7B7A6154" w14:textId="4BB0AAC6" w:rsidR="0012562D" w:rsidRP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2562D">
        <w:rPr>
          <w:rFonts w:ascii="Times New Roman" w:hAnsi="Times New Roman" w:cs="Times New Roman"/>
          <w:kern w:val="0"/>
          <w:sz w:val="26"/>
          <w:szCs w:val="26"/>
        </w:rPr>
        <w:t>В диагностической беседе важно получить обоснование действий и поведения ребенка, его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выбора и отношения в различных ситуациях. Поэтому диагностическая беседа проводится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с каждым ребенком индивидуально по заранее подготовленным вопросам.</w:t>
      </w:r>
    </w:p>
    <w:p w14:paraId="6C51013E" w14:textId="7B262B9D" w:rsidR="0012562D" w:rsidRP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2562D">
        <w:rPr>
          <w:rFonts w:ascii="Times New Roman" w:hAnsi="Times New Roman" w:cs="Times New Roman"/>
          <w:kern w:val="0"/>
          <w:sz w:val="26"/>
          <w:szCs w:val="26"/>
        </w:rPr>
        <w:t>Следует продумать количество вопросов. Их форма и формулировки должны быть понятны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ребенку. Возможно, потребуется наглядный материал: картины, картинки, игрушки и др.</w:t>
      </w:r>
    </w:p>
    <w:p w14:paraId="7AA99777" w14:textId="77777777" w:rsid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12562D">
        <w:rPr>
          <w:rFonts w:ascii="Times New Roman" w:hAnsi="Times New Roman" w:cs="Times New Roman"/>
          <w:b/>
          <w:bCs/>
          <w:kern w:val="0"/>
          <w:sz w:val="26"/>
          <w:szCs w:val="26"/>
        </w:rPr>
        <w:t>Формы и примеры вопросов для диагностической беседы</w:t>
      </w:r>
    </w:p>
    <w:p w14:paraId="3DD90BE4" w14:textId="77777777" w:rsidR="0012562D" w:rsidRP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6499"/>
      </w:tblGrid>
      <w:tr w:rsidR="0012562D" w14:paraId="4EB0B36A" w14:textId="77777777" w:rsidTr="0012562D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DF8CF3" w14:textId="050E4849" w:rsidR="0012562D" w:rsidRDefault="0012562D" w:rsidP="00125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Прямые вопросы</w:t>
            </w:r>
          </w:p>
        </w:tc>
        <w:tc>
          <w:tcPr>
            <w:tcW w:w="6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0EBF5" w14:textId="77777777" w:rsidR="0012562D" w:rsidRP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Где люди могут переходить проезжую часть?</w:t>
            </w:r>
          </w:p>
          <w:p w14:paraId="66B8DC49" w14:textId="77777777" w:rsidR="0012562D" w:rsidRP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Что означает зеленый свет светофора?</w:t>
            </w:r>
          </w:p>
          <w:p w14:paraId="5CE7C4E5" w14:textId="77777777" w:rsidR="0012562D" w:rsidRP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Какие правила нужно соблюдать при переходе проезжей части?</w:t>
            </w:r>
          </w:p>
          <w:p w14:paraId="4564E5E6" w14:textId="3AF2797F" w:rsidR="0012562D" w:rsidRP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Какие предметы дома могут быть опасными, если с ними неправильно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обращаться?</w:t>
            </w:r>
          </w:p>
          <w:p w14:paraId="742F1E77" w14:textId="0E89E489" w:rsid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Где дома можно упасть и получить травму?</w:t>
            </w:r>
          </w:p>
        </w:tc>
      </w:tr>
      <w:tr w:rsidR="0012562D" w14:paraId="41A71739" w14:textId="77777777" w:rsidTr="0012562D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3D400" w14:textId="09074E1B" w:rsidR="0012562D" w:rsidRPr="0012562D" w:rsidRDefault="0012562D" w:rsidP="00125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Проективные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вопросы</w:t>
            </w:r>
          </w:p>
          <w:p w14:paraId="6BDFD0D5" w14:textId="77777777" w:rsidR="0012562D" w:rsidRDefault="0012562D" w:rsidP="00125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345E6F" w14:textId="54A92419" w:rsidR="0012562D" w:rsidRPr="0012562D" w:rsidRDefault="0012562D" w:rsidP="0012562D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Представь, что ты пошел с мамой в магазин и потерялся. Что ты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будешь делать?</w:t>
            </w:r>
          </w:p>
          <w:p w14:paraId="3C44B077" w14:textId="1D5EF1EE" w:rsidR="0012562D" w:rsidRPr="0012562D" w:rsidRDefault="0012562D" w:rsidP="0012562D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Представь, что ты остался дома один, в дверь позвонили незнакомые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люди. Что ты будешь делать?</w:t>
            </w:r>
          </w:p>
          <w:p w14:paraId="045B67BB" w14:textId="18312843" w:rsidR="0012562D" w:rsidRDefault="0012562D" w:rsidP="0012562D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Представь, что ты гуляешь на улице, к тебе подошел незнакомый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человек, угостил конфетами и предложил посмотреть маленьких котят,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которые родились у его кошки. Что ты будешь делать?</w:t>
            </w:r>
          </w:p>
        </w:tc>
      </w:tr>
      <w:tr w:rsidR="0012562D" w14:paraId="5CF6D5F6" w14:textId="77777777" w:rsidTr="0012562D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07F87" w14:textId="35480F76" w:rsidR="0012562D" w:rsidRPr="0012562D" w:rsidRDefault="0012562D" w:rsidP="00125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Вопросы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 картинкам или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иллюстрациям</w:t>
            </w:r>
          </w:p>
          <w:p w14:paraId="4232B894" w14:textId="77777777" w:rsidR="0012562D" w:rsidRDefault="0012562D" w:rsidP="00125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C76930" w14:textId="77777777" w:rsidR="0012562D" w:rsidRP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Почему такое случилось с мальчиком/девочкой?</w:t>
            </w:r>
          </w:p>
          <w:p w14:paraId="231B360C" w14:textId="77777777" w:rsidR="0012562D" w:rsidRP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Что дети делали неправильно?</w:t>
            </w:r>
          </w:p>
          <w:p w14:paraId="65F53B81" w14:textId="77777777" w:rsidR="0012562D" w:rsidRP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Как можно было поступить иначе?</w:t>
            </w:r>
          </w:p>
          <w:p w14:paraId="0BF8B934" w14:textId="77777777" w:rsidR="0012562D" w:rsidRP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Как можно помочь детям?</w:t>
            </w:r>
          </w:p>
          <w:p w14:paraId="2EDFDB8F" w14:textId="688ABA72" w:rsidR="0012562D" w:rsidRDefault="0012562D" w:rsidP="0012562D">
            <w:pPr>
              <w:autoSpaceDE w:val="0"/>
              <w:autoSpaceDN w:val="0"/>
              <w:adjustRightInd w:val="0"/>
              <w:ind w:firstLine="177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12562D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Что они могут сделать сами?</w:t>
            </w:r>
          </w:p>
        </w:tc>
      </w:tr>
    </w:tbl>
    <w:p w14:paraId="64A9B1A7" w14:textId="77777777" w:rsid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11B6DE02" w14:textId="5D1151C5" w:rsidR="0012562D" w:rsidRPr="0012562D" w:rsidRDefault="0012562D" w:rsidP="0012562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F84A5A">
        <w:rPr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7C7AE74D" wp14:editId="74F788E6">
            <wp:simplePos x="0" y="0"/>
            <wp:positionH relativeFrom="margin">
              <wp:align>left</wp:align>
            </wp:positionH>
            <wp:positionV relativeFrom="paragraph">
              <wp:posOffset>119573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671545374" name="Рисунок 67154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Не следует использовать малоинформативные вопросы, предполагающие ответы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«да» или «нет». Вопрос должен побуждать ребенка к размышлению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и развернутому ответу.</w:t>
      </w:r>
    </w:p>
    <w:p w14:paraId="03E435A5" w14:textId="77777777" w:rsid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3E121618" w14:textId="30D559D6" w:rsidR="0012562D" w:rsidRP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2562D">
        <w:rPr>
          <w:rFonts w:ascii="Times New Roman" w:hAnsi="Times New Roman" w:cs="Times New Roman"/>
          <w:kern w:val="0"/>
          <w:sz w:val="26"/>
          <w:szCs w:val="26"/>
        </w:rPr>
        <w:t>Ответы ребенка по ходу беседы фиксируются в удобной для педагога форме. При анализе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ответов педагог может учитывать объем информации и отношение ребенка к явлениям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и объектам, а также аргументированность его суждений.</w:t>
      </w:r>
    </w:p>
    <w:p w14:paraId="56E6714E" w14:textId="77777777" w:rsidR="0012562D" w:rsidRP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2562D">
        <w:rPr>
          <w:rFonts w:ascii="Times New Roman" w:hAnsi="Times New Roman" w:cs="Times New Roman"/>
          <w:kern w:val="0"/>
          <w:sz w:val="26"/>
          <w:szCs w:val="26"/>
        </w:rPr>
        <w:t>По результатам беседы педагог может сделать выводы:</w:t>
      </w:r>
    </w:p>
    <w:p w14:paraId="6195AE53" w14:textId="5BEAFD2D" w:rsidR="0012562D" w:rsidRP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2562D">
        <w:rPr>
          <w:rFonts w:ascii="Times New Roman" w:hAnsi="Times New Roman" w:cs="Times New Roman"/>
          <w:kern w:val="0"/>
          <w:sz w:val="26"/>
          <w:szCs w:val="26"/>
        </w:rPr>
        <w:t xml:space="preserve">1) </w:t>
      </w:r>
      <w:r>
        <w:rPr>
          <w:rFonts w:ascii="Times New Roman" w:hAnsi="Times New Roman" w:cs="Times New Roman"/>
          <w:kern w:val="0"/>
          <w:sz w:val="26"/>
          <w:szCs w:val="26"/>
        </w:rPr>
        <w:t>О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 xml:space="preserve"> наличии у детей представлений о явлениях окружающей действительности;</w:t>
      </w:r>
    </w:p>
    <w:p w14:paraId="464DA30F" w14:textId="482DDC07" w:rsidR="0012562D" w:rsidRPr="0012562D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2562D">
        <w:rPr>
          <w:rFonts w:ascii="Times New Roman" w:hAnsi="Times New Roman" w:cs="Times New Roman"/>
          <w:kern w:val="0"/>
          <w:sz w:val="26"/>
          <w:szCs w:val="26"/>
        </w:rPr>
        <w:t xml:space="preserve">2) </w:t>
      </w:r>
      <w:r>
        <w:rPr>
          <w:rFonts w:ascii="Times New Roman" w:hAnsi="Times New Roman" w:cs="Times New Roman"/>
          <w:kern w:val="0"/>
          <w:sz w:val="26"/>
          <w:szCs w:val="26"/>
        </w:rPr>
        <w:t>О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 xml:space="preserve"> знании правил поведения;</w:t>
      </w:r>
    </w:p>
    <w:p w14:paraId="19A89A4E" w14:textId="32D8B957" w:rsidR="003318D2" w:rsidRDefault="0012562D" w:rsidP="0012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12562D">
        <w:rPr>
          <w:rFonts w:ascii="Times New Roman" w:hAnsi="Times New Roman" w:cs="Times New Roman"/>
          <w:kern w:val="0"/>
          <w:sz w:val="26"/>
          <w:szCs w:val="26"/>
        </w:rPr>
        <w:t xml:space="preserve">3) </w:t>
      </w:r>
      <w:r>
        <w:rPr>
          <w:rFonts w:ascii="Times New Roman" w:hAnsi="Times New Roman" w:cs="Times New Roman"/>
          <w:kern w:val="0"/>
          <w:sz w:val="26"/>
          <w:szCs w:val="26"/>
        </w:rPr>
        <w:t>О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б умении приводить аргументы для обоснования своего мнения, способности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12562D">
        <w:rPr>
          <w:rFonts w:ascii="Times New Roman" w:hAnsi="Times New Roman" w:cs="Times New Roman"/>
          <w:kern w:val="0"/>
          <w:sz w:val="26"/>
          <w:szCs w:val="26"/>
        </w:rPr>
        <w:t>выразить свое мнение и отношение.</w:t>
      </w:r>
    </w:p>
    <w:p w14:paraId="4ADFB59C" w14:textId="77777777" w:rsidR="00326650" w:rsidRDefault="00326650" w:rsidP="00326650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b/>
          <w:bCs/>
          <w:color w:val="000000"/>
          <w:bdr w:val="none" w:sz="0" w:space="0" w:color="auto" w:frame="1"/>
        </w:rPr>
      </w:pPr>
    </w:p>
    <w:p w14:paraId="54038F95" w14:textId="77777777" w:rsidR="00326650" w:rsidRDefault="00326650" w:rsidP="00326650">
      <w:pPr>
        <w:pStyle w:val="a4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Montserrat" w:hAnsi="Montserrat"/>
          <w:b/>
          <w:bCs/>
          <w:color w:val="000000"/>
          <w:bdr w:val="none" w:sz="0" w:space="0" w:color="auto" w:frame="1"/>
        </w:rPr>
      </w:pPr>
    </w:p>
    <w:p w14:paraId="4071ADD2" w14:textId="0346F3CC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26650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>Бланк фиксации результатов диагностической беседы</w:t>
      </w:r>
    </w:p>
    <w:p w14:paraId="246EA3E6" w14:textId="27A822FF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</w:rPr>
        <w:t> </w:t>
      </w:r>
      <w:r w:rsidRPr="00326650">
        <w:rPr>
          <w:b/>
          <w:bCs/>
          <w:color w:val="000000"/>
          <w:sz w:val="26"/>
          <w:szCs w:val="26"/>
          <w:bdr w:val="none" w:sz="0" w:space="0" w:color="auto" w:frame="1"/>
        </w:rPr>
        <w:t>Ф. И. ребенка</w:t>
      </w:r>
      <w:r w:rsidRPr="00326650">
        <w:rPr>
          <w:color w:val="000000"/>
          <w:sz w:val="26"/>
          <w:szCs w:val="26"/>
          <w:bdr w:val="none" w:sz="0" w:space="0" w:color="auto" w:frame="1"/>
        </w:rPr>
        <w:t>____________________________________________________</w:t>
      </w:r>
    </w:p>
    <w:p w14:paraId="439278E2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26650">
        <w:rPr>
          <w:b/>
          <w:bCs/>
          <w:color w:val="000000"/>
          <w:sz w:val="26"/>
          <w:szCs w:val="26"/>
          <w:bdr w:val="none" w:sz="0" w:space="0" w:color="auto" w:frame="1"/>
        </w:rPr>
        <w:t>Возраст </w:t>
      </w:r>
      <w:r w:rsidRPr="00326650">
        <w:rPr>
          <w:color w:val="000000"/>
          <w:sz w:val="26"/>
          <w:szCs w:val="26"/>
          <w:u w:val="single"/>
          <w:bdr w:val="none" w:sz="0" w:space="0" w:color="auto" w:frame="1"/>
        </w:rPr>
        <w:t>5 лет (старшая группа)</w:t>
      </w:r>
    </w:p>
    <w:p w14:paraId="65345722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26650">
        <w:rPr>
          <w:b/>
          <w:bCs/>
          <w:color w:val="000000"/>
          <w:sz w:val="26"/>
          <w:szCs w:val="26"/>
          <w:bdr w:val="none" w:sz="0" w:space="0" w:color="auto" w:frame="1"/>
        </w:rPr>
        <w:t>Цель беседы</w:t>
      </w:r>
      <w:r w:rsidRPr="00326650">
        <w:rPr>
          <w:color w:val="000000"/>
          <w:sz w:val="26"/>
          <w:szCs w:val="26"/>
          <w:bdr w:val="none" w:sz="0" w:space="0" w:color="auto" w:frame="1"/>
        </w:rPr>
        <w:t>: выявить особенности представлений о родной стране и отношения к ней.</w:t>
      </w:r>
    </w:p>
    <w:p w14:paraId="23FF95CF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26650">
        <w:rPr>
          <w:b/>
          <w:bCs/>
          <w:color w:val="000000"/>
          <w:sz w:val="26"/>
          <w:szCs w:val="26"/>
          <w:bdr w:val="none" w:sz="0" w:space="0" w:color="auto" w:frame="1"/>
        </w:rPr>
        <w:t>Материал:</w:t>
      </w:r>
      <w:r w:rsidRPr="00326650">
        <w:rPr>
          <w:color w:val="000000"/>
          <w:sz w:val="26"/>
          <w:szCs w:val="26"/>
          <w:bdr w:val="none" w:sz="0" w:space="0" w:color="auto" w:frame="1"/>
        </w:rPr>
        <w:t> изображения гербов и флагов разных стран</w:t>
      </w:r>
    </w:p>
    <w:p w14:paraId="1F22F39A" w14:textId="77777777" w:rsidR="00326650" w:rsidRDefault="00326650" w:rsidP="0032665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14:paraId="12ABB969" w14:textId="03F1C52B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  <w:bdr w:val="none" w:sz="0" w:space="0" w:color="auto" w:frame="1"/>
        </w:rPr>
        <w:t>Вопросы беседы</w:t>
      </w:r>
      <w:r>
        <w:rPr>
          <w:color w:val="000000"/>
          <w:sz w:val="26"/>
          <w:szCs w:val="26"/>
          <w:bdr w:val="none" w:sz="0" w:space="0" w:color="auto" w:frame="1"/>
        </w:rPr>
        <w:t xml:space="preserve"> / </w:t>
      </w:r>
      <w:r w:rsidRPr="00326650">
        <w:rPr>
          <w:color w:val="000000"/>
          <w:sz w:val="26"/>
          <w:szCs w:val="26"/>
          <w:bdr w:val="none" w:sz="0" w:space="0" w:color="auto" w:frame="1"/>
        </w:rPr>
        <w:t>Ответ ребенка</w:t>
      </w:r>
    </w:p>
    <w:p w14:paraId="60F4A8AA" w14:textId="2B79A68F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  <w:bdr w:val="none" w:sz="0" w:space="0" w:color="auto" w:frame="1"/>
        </w:rPr>
        <w:t xml:space="preserve">Как называется </w:t>
      </w:r>
      <w:r>
        <w:rPr>
          <w:color w:val="000000"/>
          <w:sz w:val="26"/>
          <w:szCs w:val="26"/>
          <w:bdr w:val="none" w:sz="0" w:space="0" w:color="auto" w:frame="1"/>
        </w:rPr>
        <w:t>город</w:t>
      </w:r>
      <w:r w:rsidRPr="00326650">
        <w:rPr>
          <w:color w:val="000000"/>
          <w:sz w:val="26"/>
          <w:szCs w:val="26"/>
          <w:bdr w:val="none" w:sz="0" w:space="0" w:color="auto" w:frame="1"/>
        </w:rPr>
        <w:t>, в котором ты живешь?</w:t>
      </w:r>
    </w:p>
    <w:p w14:paraId="24F77274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  <w:bdr w:val="none" w:sz="0" w:space="0" w:color="auto" w:frame="1"/>
        </w:rPr>
        <w:t>&lt;........................&gt;</w:t>
      </w:r>
    </w:p>
    <w:p w14:paraId="43EE86CF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  <w:bdr w:val="none" w:sz="0" w:space="0" w:color="auto" w:frame="1"/>
        </w:rPr>
        <w:t>Как называется страна, в которой ты живешь?</w:t>
      </w:r>
    </w:p>
    <w:p w14:paraId="30B695A8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  <w:bdr w:val="none" w:sz="0" w:space="0" w:color="auto" w:frame="1"/>
        </w:rPr>
        <w:t>&lt;........................&gt;</w:t>
      </w:r>
    </w:p>
    <w:p w14:paraId="67981B6E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  <w:bdr w:val="none" w:sz="0" w:space="0" w:color="auto" w:frame="1"/>
        </w:rPr>
        <w:t>Выбери из предложенных герб, флаг своей страны</w:t>
      </w:r>
    </w:p>
    <w:p w14:paraId="51613D27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  <w:bdr w:val="none" w:sz="0" w:space="0" w:color="auto" w:frame="1"/>
        </w:rPr>
        <w:t>&lt;........................&gt;</w:t>
      </w:r>
    </w:p>
    <w:p w14:paraId="1A73D41E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  <w:bdr w:val="none" w:sz="0" w:space="0" w:color="auto" w:frame="1"/>
        </w:rPr>
        <w:t>В каких городах</w:t>
      </w:r>
      <w:r w:rsidRPr="00326650">
        <w:rPr>
          <w:color w:val="000000"/>
          <w:sz w:val="26"/>
          <w:szCs w:val="26"/>
        </w:rPr>
        <w:t> </w:t>
      </w:r>
      <w:r w:rsidRPr="00326650">
        <w:rPr>
          <w:color w:val="000000"/>
          <w:sz w:val="26"/>
          <w:szCs w:val="26"/>
          <w:bdr w:val="none" w:sz="0" w:space="0" w:color="auto" w:frame="1"/>
        </w:rPr>
        <w:t>нашей страны ты еще бывал?</w:t>
      </w:r>
    </w:p>
    <w:p w14:paraId="689D394B" w14:textId="77777777" w:rsidR="00326650" w:rsidRPr="00326650" w:rsidRDefault="00326650" w:rsidP="0032665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26650">
        <w:rPr>
          <w:color w:val="000000"/>
          <w:sz w:val="26"/>
          <w:szCs w:val="26"/>
          <w:bdr w:val="none" w:sz="0" w:space="0" w:color="auto" w:frame="1"/>
        </w:rPr>
        <w:t>&lt;.........................&gt;</w:t>
      </w:r>
    </w:p>
    <w:p w14:paraId="0C4C0FCB" w14:textId="77777777" w:rsidR="00326650" w:rsidRPr="00326650" w:rsidRDefault="00326650" w:rsidP="00326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26650" w:rsidRPr="00326650" w:rsidSect="0012562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D2"/>
    <w:rsid w:val="0012562D"/>
    <w:rsid w:val="00326650"/>
    <w:rsid w:val="003318D2"/>
    <w:rsid w:val="00F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EF8"/>
  <w15:chartTrackingRefBased/>
  <w15:docId w15:val="{5A34AD28-8A5D-4BE7-A807-D8965E8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2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2024-01-16T07:07:00Z</dcterms:created>
  <dcterms:modified xsi:type="dcterms:W3CDTF">2024-01-16T07:34:00Z</dcterms:modified>
</cp:coreProperties>
</file>