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87C23" w14:textId="77777777" w:rsidR="00366714" w:rsidRPr="00366714" w:rsidRDefault="00366714" w:rsidP="00366714">
      <w:pPr>
        <w:pStyle w:val="a3"/>
        <w:spacing w:before="0" w:after="0"/>
        <w:ind w:firstLine="567"/>
        <w:jc w:val="both"/>
        <w:rPr>
          <w:b/>
          <w:i/>
          <w:color w:val="000000"/>
          <w:sz w:val="28"/>
          <w:szCs w:val="28"/>
        </w:rPr>
      </w:pPr>
      <w:r w:rsidRPr="00366714">
        <w:rPr>
          <w:b/>
          <w:i/>
          <w:color w:val="000000"/>
          <w:sz w:val="28"/>
          <w:szCs w:val="28"/>
        </w:rPr>
        <w:t>Планируемые результаты освоения воспитанниками содержания Программы к четырем годам:</w:t>
      </w:r>
    </w:p>
    <w:p w14:paraId="486F2EBE" w14:textId="77777777" w:rsidR="00366714" w:rsidRPr="00366714" w:rsidRDefault="00366714" w:rsidP="00366714">
      <w:pPr>
        <w:pStyle w:val="a3"/>
        <w:tabs>
          <w:tab w:val="left" w:pos="2775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Планируемые результаты освоения воспитанниками содержания основной части Программы:</w:t>
      </w:r>
    </w:p>
    <w:p w14:paraId="6C611BAB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воспитанник может спокойно, не мешая другому воспитаннику, играть рядом, объединяться в игре с общей игрушкой, участвовать в несложной совместной практической деятельности;</w:t>
      </w:r>
    </w:p>
    <w:p w14:paraId="646F577F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проявляет стремление к положительным поступкам, но взаимоотношения зависят от ситуации и пока еще требуют постоянного внимания педагога; </w:t>
      </w:r>
    </w:p>
    <w:p w14:paraId="1E7C7E07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творчестве; принимает цель, в играх, в предметной и художественной деятельности по показу и побуждению взрослых воспитанник доводит начатую работу до определенного результата;</w:t>
      </w:r>
    </w:p>
    <w:p w14:paraId="28FB92AF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понимает, что вещи, предметы сделаны людьми и требуют бережного обращения с ними;</w:t>
      </w:r>
    </w:p>
    <w:p w14:paraId="563709A2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проявляет эмоциональную отзывчивость, подражая примеру взрослых, старается утешить обиженного, угостить, обрадовать, помочь;</w:t>
      </w:r>
    </w:p>
    <w:p w14:paraId="18795F53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сопереживает героям;</w:t>
      </w:r>
    </w:p>
    <w:p w14:paraId="034AB3F8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охотно включается в совместную деятельность с взрослым, подражает его действиям, отвечает на вопросы взрослого и комментирует его действия в процессе совместной игры, выполнения режимных моментов;</w:t>
      </w:r>
    </w:p>
    <w:p w14:paraId="63E6E923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проявляет интерес к сверстникам, к взаимодействию в игре, в повседневном общении и бытовой деятельности;</w:t>
      </w:r>
    </w:p>
    <w:p w14:paraId="2C8ADED3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владеет игровыми действиями с игрушками и предметами-заместителями, разворачивает игровой сюжет из нескольких эпизодов, приобрел первичные умения ролевого поведения; </w:t>
      </w:r>
    </w:p>
    <w:p w14:paraId="66931FD7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способен предложить собственный замысел и воплотить его в игре, рисунке, постройке;</w:t>
      </w:r>
    </w:p>
    <w:p w14:paraId="3539571E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значительно увеличился запас слов, совершенствуется грамматический строй речи, воспитанник пользуется не только простыми, но и сложными предложениями;</w:t>
      </w:r>
    </w:p>
    <w:p w14:paraId="73CFF5D5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сформирована соответствующая возрасту координация движений; </w:t>
      </w:r>
    </w:p>
    <w:p w14:paraId="0C16E7B7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воспитанник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</w:r>
    </w:p>
    <w:p w14:paraId="65C40A5B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lastRenderedPageBreak/>
        <w:t xml:space="preserve">владеет элементарной культурой поведения во время еды за столом, навыками самообслуживания: умывания, одевания; </w:t>
      </w:r>
    </w:p>
    <w:p w14:paraId="2CCE2BB6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правильно пользуется предметами личной гигиены (полотенцем, носовым платком, расческой);</w:t>
      </w:r>
    </w:p>
    <w:p w14:paraId="7C6FB91C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проявляет интерес к миру, потребность в познавательном общении со взрослыми, задает вопросы о людях, их действиях, о животных, предметах ближайшего окружения;</w:t>
      </w:r>
    </w:p>
    <w:p w14:paraId="651D58C3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материалами; </w:t>
      </w:r>
    </w:p>
    <w:p w14:paraId="31E318C4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в совместной с педагогом познавательной деятельности переживает чувство удивления, радости познания мира;</w:t>
      </w:r>
    </w:p>
    <w:p w14:paraId="7039EE91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знает свои имя, фамилию, пол, возраст;</w:t>
      </w:r>
    </w:p>
    <w:p w14:paraId="798228EF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осознает свои отдельные умения и действия, которые самостоятельно освоены («Я умею строить дом», «Я умею сам застегивать куртку» и т. п.); </w:t>
      </w:r>
    </w:p>
    <w:p w14:paraId="11694732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узнает дом, квартиру, в которой живет, детский сад, группу, своих воспитателей, няню; </w:t>
      </w:r>
    </w:p>
    <w:p w14:paraId="0EDD1213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знает членов своей семьи и ближайших родственников; </w:t>
      </w:r>
    </w:p>
    <w:p w14:paraId="520B0C43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разговаривает с взрослым о членах своей семьи, отвечая на вопросы при рассматривании семейного альбома или фотографий; </w:t>
      </w:r>
    </w:p>
    <w:p w14:paraId="0CE24A5F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называет хорошо знакомых животных и растения ближайшего окружения, их действия, яркие признаки внешнего вида; </w:t>
      </w:r>
    </w:p>
    <w:p w14:paraId="604BE4CB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игрушки); </w:t>
      </w:r>
    </w:p>
    <w:p w14:paraId="5A95281F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природы;</w:t>
      </w:r>
    </w:p>
    <w:p w14:paraId="27310814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воспитанника нормам и правилам поведения; </w:t>
      </w:r>
    </w:p>
    <w:p w14:paraId="1F0FA070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испытывает удовлетворение от одобрения правильных действий взрослыми;</w:t>
      </w:r>
    </w:p>
    <w:p w14:paraId="358AB2DE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>внимательно вслушивается в речь и указания взрослого, принимает образец;</w:t>
      </w:r>
    </w:p>
    <w:p w14:paraId="24FCC1BF" w14:textId="77777777" w:rsidR="00366714" w:rsidRPr="00366714" w:rsidRDefault="00366714" w:rsidP="00366714">
      <w:pPr>
        <w:pStyle w:val="a3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366714">
        <w:rPr>
          <w:color w:val="000000"/>
          <w:sz w:val="28"/>
          <w:szCs w:val="28"/>
        </w:rPr>
        <w:t xml:space="preserve">следуя вопросам взрослого, рассматривает предметы, игрушки, иллюстрации, слушает комментарии и пояснения взрослого. </w:t>
      </w:r>
    </w:p>
    <w:p w14:paraId="2C991A3C" w14:textId="317FEEA5" w:rsidR="00A358BB" w:rsidRPr="00366714" w:rsidRDefault="00A358BB" w:rsidP="00366714">
      <w:pPr>
        <w:rPr>
          <w:sz w:val="28"/>
          <w:szCs w:val="28"/>
        </w:rPr>
      </w:pPr>
    </w:p>
    <w:sectPr w:rsidR="00A358BB" w:rsidRPr="00366714" w:rsidSect="000A54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EB0"/>
    <w:multiLevelType w:val="hybridMultilevel"/>
    <w:tmpl w:val="8274FCAC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662C"/>
    <w:multiLevelType w:val="hybridMultilevel"/>
    <w:tmpl w:val="D0BA07C4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1BA5"/>
    <w:multiLevelType w:val="hybridMultilevel"/>
    <w:tmpl w:val="715E9FCA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411"/>
    <w:multiLevelType w:val="hybridMultilevel"/>
    <w:tmpl w:val="5FA6FA40"/>
    <w:lvl w:ilvl="0" w:tplc="1A0ED9C6">
      <w:numFmt w:val="bullet"/>
      <w:lvlText w:val="-"/>
      <w:lvlJc w:val="right"/>
      <w:pPr>
        <w:ind w:left="784" w:hanging="360"/>
      </w:p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3E610AF"/>
    <w:multiLevelType w:val="hybridMultilevel"/>
    <w:tmpl w:val="7ED89BEA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45FF"/>
    <w:multiLevelType w:val="hybridMultilevel"/>
    <w:tmpl w:val="32C4E4EC"/>
    <w:lvl w:ilvl="0" w:tplc="1A0ED9C6">
      <w:numFmt w:val="bullet"/>
      <w:lvlText w:val="-"/>
      <w:lvlJc w:val="righ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0C68"/>
    <w:multiLevelType w:val="hybridMultilevel"/>
    <w:tmpl w:val="3F924578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62E"/>
    <w:multiLevelType w:val="hybridMultilevel"/>
    <w:tmpl w:val="410AAA8C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181A"/>
    <w:multiLevelType w:val="hybridMultilevel"/>
    <w:tmpl w:val="CA92EECE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32160"/>
    <w:multiLevelType w:val="hybridMultilevel"/>
    <w:tmpl w:val="50C044B8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25427"/>
    <w:multiLevelType w:val="hybridMultilevel"/>
    <w:tmpl w:val="4F282468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51A6"/>
    <w:multiLevelType w:val="hybridMultilevel"/>
    <w:tmpl w:val="30408032"/>
    <w:lvl w:ilvl="0" w:tplc="1A0ED9C6">
      <w:numFmt w:val="bullet"/>
      <w:lvlText w:val="-"/>
      <w:lvlJc w:val="righ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F5"/>
    <w:rsid w:val="0008305E"/>
    <w:rsid w:val="000A54C6"/>
    <w:rsid w:val="00224128"/>
    <w:rsid w:val="00366714"/>
    <w:rsid w:val="004747F3"/>
    <w:rsid w:val="007512AA"/>
    <w:rsid w:val="00786A44"/>
    <w:rsid w:val="009022F5"/>
    <w:rsid w:val="00915AB1"/>
    <w:rsid w:val="00985C6C"/>
    <w:rsid w:val="009B4B38"/>
    <w:rsid w:val="00A358BB"/>
    <w:rsid w:val="00BD2604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2D17"/>
  <w15:chartTrackingRefBased/>
  <w15:docId w15:val="{79AF94CF-F096-4946-AEBB-CC6D7B1D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0A54C6"/>
    <w:pPr>
      <w:spacing w:before="40" w:after="40"/>
    </w:pPr>
    <w:rPr>
      <w:sz w:val="20"/>
      <w:szCs w:val="20"/>
    </w:rPr>
  </w:style>
  <w:style w:type="character" w:customStyle="1" w:styleId="61">
    <w:name w:val="Основной текст (61)"/>
    <w:basedOn w:val="a0"/>
    <w:uiPriority w:val="99"/>
    <w:rsid w:val="009B4B3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12pt">
    <w:name w:val="Основной текст (61) + 12 pt"/>
    <w:aliases w:val="Курсив,Основной текст + Полужирный"/>
    <w:basedOn w:val="a0"/>
    <w:uiPriority w:val="99"/>
    <w:rsid w:val="009B4B38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F81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2020-05-21T04:54:00Z</dcterms:created>
  <dcterms:modified xsi:type="dcterms:W3CDTF">2020-05-22T07:10:00Z</dcterms:modified>
</cp:coreProperties>
</file>