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C788" w14:textId="6FF34D86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B9D"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 к оформлению технологической карты и к конкурсному испытанию «Мастер-класс»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(Семинар для родителей)</w:t>
      </w:r>
    </w:p>
    <w:p w14:paraId="7243A7A9" w14:textId="77777777" w:rsidR="00850CB8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92C3B3" w14:textId="77777777" w:rsidR="00F4424D" w:rsidRPr="00F4424D" w:rsidRDefault="00F4424D" w:rsidP="00F44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4424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 Титульный лист </w:t>
      </w:r>
    </w:p>
    <w:p w14:paraId="216A6932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Вверху титульного листа указывается полное название вашего дошкольного учреждения (шапка – наименование ДОУ, почтовый адрес, номер телефона, электронный адрес), шрифт –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164B9D"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164B9D"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164B9D">
        <w:rPr>
          <w:rFonts w:ascii="Times New Roman" w:hAnsi="Times New Roman" w:cs="Times New Roman"/>
          <w:sz w:val="26"/>
          <w:szCs w:val="26"/>
        </w:rPr>
        <w:t>, размер -14, начертание – обычный, межстрочный интервал – 1,00, выравнивание - посередине.</w:t>
      </w:r>
    </w:p>
    <w:p w14:paraId="0A525B5D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 xml:space="preserve">Посередине листа идет надпись: Название конкурса, номинация (при наличии), Конспект мастер-класс по теме «…». Шрифт –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164B9D"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164B9D"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164B9D">
        <w:rPr>
          <w:rFonts w:ascii="Times New Roman" w:hAnsi="Times New Roman" w:cs="Times New Roman"/>
          <w:sz w:val="26"/>
          <w:szCs w:val="26"/>
        </w:rPr>
        <w:t>, размер -16, начертание – полужирный, межстрочный интервал – 1,00, выравнивание - посередине</w:t>
      </w:r>
    </w:p>
    <w:p w14:paraId="1487BB1B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Справа указывается Фамилия Имя Отчество (полностью), на следующей строке – должность, на следующей – категория. Шрифт –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164B9D"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164B9D"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164B9D">
        <w:rPr>
          <w:rFonts w:ascii="Times New Roman" w:hAnsi="Times New Roman" w:cs="Times New Roman"/>
          <w:sz w:val="26"/>
          <w:szCs w:val="26"/>
        </w:rPr>
        <w:t>, размер - 14, начертание – обычный, межстрочный интервал – 1,00, выравнивание – по ширине.</w:t>
      </w:r>
    </w:p>
    <w:p w14:paraId="3621B6C1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В конце титульного листа пишется город, а еще ниже год. Шрифт –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164B9D"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164B9D"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164B9D">
        <w:rPr>
          <w:rFonts w:ascii="Times New Roman" w:hAnsi="Times New Roman" w:cs="Times New Roman"/>
          <w:sz w:val="26"/>
          <w:szCs w:val="26"/>
        </w:rPr>
        <w:t>, размер - 14, начертание – обычный, межстрочный интервал – 1,00, выравнивание – посередине.</w:t>
      </w:r>
    </w:p>
    <w:p w14:paraId="466CC994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 xml:space="preserve">Технологическая карта оформляется в </w:t>
      </w:r>
      <w:r w:rsidRPr="00164B9D">
        <w:rPr>
          <w:rFonts w:ascii="Times New Roman" w:hAnsi="Times New Roman" w:cs="Times New Roman"/>
          <w:b/>
          <w:bCs/>
          <w:sz w:val="26"/>
          <w:szCs w:val="26"/>
        </w:rPr>
        <w:t>альбомной</w:t>
      </w:r>
      <w:r w:rsidRPr="00164B9D">
        <w:rPr>
          <w:rFonts w:ascii="Times New Roman" w:hAnsi="Times New Roman" w:cs="Times New Roman"/>
          <w:sz w:val="26"/>
          <w:szCs w:val="26"/>
        </w:rPr>
        <w:t xml:space="preserve"> ориентации страницы. </w:t>
      </w:r>
    </w:p>
    <w:p w14:paraId="7CF044F7" w14:textId="77777777" w:rsidR="00F4424D" w:rsidRPr="00B7185E" w:rsidRDefault="00F4424D" w:rsidP="00850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9A2F292" w14:textId="77777777" w:rsidR="00850CB8" w:rsidRPr="00164B9D" w:rsidRDefault="00850CB8" w:rsidP="00850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Образец схемы технологической карты</w:t>
      </w:r>
    </w:p>
    <w:p w14:paraId="2B40CD44" w14:textId="77777777" w:rsidR="00850CB8" w:rsidRPr="00164B9D" w:rsidRDefault="00850CB8" w:rsidP="0085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0F77B3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ДОУ (полное название согласно Уставу)</w:t>
      </w:r>
    </w:p>
    <w:p w14:paraId="1C70119B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адрес</w:t>
      </w:r>
    </w:p>
    <w:p w14:paraId="1260194A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телефон</w:t>
      </w:r>
    </w:p>
    <w:p w14:paraId="0BB6E548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электронный адрес</w:t>
      </w:r>
    </w:p>
    <w:p w14:paraId="0286B3E2" w14:textId="77777777" w:rsidR="00850CB8" w:rsidRPr="00164B9D" w:rsidRDefault="00850CB8" w:rsidP="00850C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AF8579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A0386B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Название конкурса</w:t>
      </w:r>
    </w:p>
    <w:p w14:paraId="09A139F5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Номинация (при наличии)</w:t>
      </w:r>
    </w:p>
    <w:p w14:paraId="09390F13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B9D">
        <w:rPr>
          <w:rFonts w:ascii="Times New Roman" w:hAnsi="Times New Roman" w:cs="Times New Roman"/>
          <w:b/>
          <w:sz w:val="26"/>
          <w:szCs w:val="26"/>
        </w:rPr>
        <w:t>Технологическая карта мастер-класса по теме:</w:t>
      </w:r>
    </w:p>
    <w:p w14:paraId="6D03FFAD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B9D">
        <w:rPr>
          <w:rFonts w:ascii="Times New Roman" w:hAnsi="Times New Roman" w:cs="Times New Roman"/>
          <w:b/>
          <w:sz w:val="26"/>
          <w:szCs w:val="26"/>
        </w:rPr>
        <w:t>«          »</w:t>
      </w:r>
    </w:p>
    <w:p w14:paraId="4D747D64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FB54C0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EF010C" w14:textId="77777777" w:rsidR="00850CB8" w:rsidRPr="00164B9D" w:rsidRDefault="00850CB8" w:rsidP="00850C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080525" w14:textId="77777777" w:rsidR="00850CB8" w:rsidRPr="00164B9D" w:rsidRDefault="00850CB8" w:rsidP="00850C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Иванова Мария Ивановна,</w:t>
      </w:r>
    </w:p>
    <w:p w14:paraId="16BA49D7" w14:textId="77777777" w:rsidR="00850CB8" w:rsidRPr="00164B9D" w:rsidRDefault="00850CB8" w:rsidP="00850C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должность</w:t>
      </w:r>
    </w:p>
    <w:p w14:paraId="03AF7814" w14:textId="77777777" w:rsidR="00850CB8" w:rsidRPr="00164B9D" w:rsidRDefault="00850CB8" w:rsidP="00850C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категория</w:t>
      </w:r>
    </w:p>
    <w:p w14:paraId="7D9E48DD" w14:textId="77777777" w:rsidR="00850CB8" w:rsidRPr="00164B9D" w:rsidRDefault="00850CB8" w:rsidP="00850C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E4FEE" w14:textId="77777777" w:rsidR="00850CB8" w:rsidRPr="00164B9D" w:rsidRDefault="00850CB8" w:rsidP="00850C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2D2ADE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г. Рубцовск,</w:t>
      </w:r>
    </w:p>
    <w:p w14:paraId="24D22C1D" w14:textId="77777777" w:rsidR="00850CB8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2024 г.</w:t>
      </w:r>
    </w:p>
    <w:p w14:paraId="7BC56BE8" w14:textId="77777777" w:rsidR="00F4424D" w:rsidRPr="00164B9D" w:rsidRDefault="00F4424D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F3277B" w14:textId="71989C54" w:rsidR="00850CB8" w:rsidRPr="00F4424D" w:rsidRDefault="00F4424D" w:rsidP="00F44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4424D">
        <w:rPr>
          <w:rFonts w:ascii="Times New Roman" w:hAnsi="Times New Roman" w:cs="Times New Roman"/>
          <w:b/>
          <w:bCs/>
          <w:sz w:val="26"/>
          <w:szCs w:val="26"/>
          <w:u w:val="single"/>
        </w:rPr>
        <w:t>2. 2я страница</w:t>
      </w:r>
    </w:p>
    <w:p w14:paraId="119207FF" w14:textId="77777777" w:rsidR="00F4424D" w:rsidRPr="00F4424D" w:rsidRDefault="00F4424D" w:rsidP="00850CB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43E7671" w14:textId="3BD911F0" w:rsidR="00850CB8" w:rsidRPr="00164B9D" w:rsidRDefault="00850CB8" w:rsidP="00F4424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 xml:space="preserve">Тема: </w:t>
      </w:r>
    </w:p>
    <w:p w14:paraId="4B52C84F" w14:textId="77777777" w:rsidR="00850CB8" w:rsidRPr="00164B9D" w:rsidRDefault="00850CB8" w:rsidP="00F4424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 xml:space="preserve">Цель: </w:t>
      </w:r>
    </w:p>
    <w:p w14:paraId="41DB50D2" w14:textId="77777777" w:rsidR="00850CB8" w:rsidRPr="00164B9D" w:rsidRDefault="00850CB8" w:rsidP="00F4424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14:paraId="15B86521" w14:textId="77777777" w:rsidR="00850CB8" w:rsidRPr="00164B9D" w:rsidRDefault="00850CB8" w:rsidP="00F4424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Ожидаемые результаты:</w:t>
      </w:r>
    </w:p>
    <w:p w14:paraId="5E0C587C" w14:textId="77777777" w:rsidR="00850CB8" w:rsidRPr="00164B9D" w:rsidRDefault="00850CB8" w:rsidP="00F4424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 xml:space="preserve">Методы и приемы: </w:t>
      </w:r>
    </w:p>
    <w:p w14:paraId="1AAB816A" w14:textId="77777777" w:rsidR="00850CB8" w:rsidRPr="00164B9D" w:rsidRDefault="00850CB8" w:rsidP="00F4424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lastRenderedPageBreak/>
        <w:t>Перечень дидактических материалов, оборудования и других ресурсов:</w:t>
      </w:r>
    </w:p>
    <w:p w14:paraId="3B177113" w14:textId="77777777" w:rsidR="00F4424D" w:rsidRPr="00164B9D" w:rsidRDefault="00F4424D" w:rsidP="00F44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Целью мастер-класса является: повышение профессионального мастерства педагогов-участников мастер-класса в процессе активного педагогического общения по освоению опыта работы педагога-мастера.</w:t>
      </w:r>
    </w:p>
    <w:p w14:paraId="0D59BA93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Задачи мастер класса:</w:t>
      </w:r>
    </w:p>
    <w:p w14:paraId="4657569E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Задача – то, что требует исполнения решения. Каждая задача начинается с глагола несовершенного вида, то есть, отвечающего на вопрос «Что делать?».</w:t>
      </w:r>
    </w:p>
    <w:p w14:paraId="1FA2D49A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Ожидаемые результаты:</w:t>
      </w:r>
    </w:p>
    <w:p w14:paraId="44C2CC52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Ожидаемые результаты мастер класса (безотносительно к его конкретному содержанию) могут включать в себя:</w:t>
      </w:r>
    </w:p>
    <w:p w14:paraId="00253E5C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- понимание его участниками сути авторской системы педагога-мастера;</w:t>
      </w:r>
    </w:p>
    <w:p w14:paraId="2FD5F75C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- практическое освоение ими важнейших навыков в рамках транслируемого опыта;</w:t>
      </w:r>
    </w:p>
    <w:p w14:paraId="3E7F5725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- повышение уровня их профессиональной компетенции по основным аспектам демонстрируемой деятельности;</w:t>
      </w:r>
    </w:p>
    <w:p w14:paraId="363EFCAF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- рост мотивации участников мастер-класса к формированию собственного стиля творческой практической деятельности.</w:t>
      </w:r>
    </w:p>
    <w:p w14:paraId="2970A20A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Методы и приемы (демонстрация, объяснение, наблюдение, упражнение, изучение документов и результатов деятельности педагога-мастера, разработок дидактических материалов для использования в собственной педагогической деятельности).</w:t>
      </w:r>
    </w:p>
    <w:p w14:paraId="610512A7" w14:textId="77777777" w:rsidR="00F4424D" w:rsidRPr="00164B9D" w:rsidRDefault="00F4424D" w:rsidP="00F44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Перечень дидактических материалов, оборудования и других ресурсов необходимых для проведения мастер-класса.</w:t>
      </w:r>
    </w:p>
    <w:p w14:paraId="4E94B4C5" w14:textId="77777777" w:rsidR="00F4424D" w:rsidRPr="00164B9D" w:rsidRDefault="00F4424D" w:rsidP="00850C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95"/>
        <w:gridCol w:w="1498"/>
        <w:gridCol w:w="3856"/>
        <w:gridCol w:w="2268"/>
        <w:gridCol w:w="1134"/>
      </w:tblGrid>
      <w:tr w:rsidR="00850CB8" w:rsidRPr="00164B9D" w14:paraId="6F021313" w14:textId="77777777" w:rsidTr="007C5DA4">
        <w:tc>
          <w:tcPr>
            <w:tcW w:w="595" w:type="dxa"/>
          </w:tcPr>
          <w:p w14:paraId="01195967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1498" w:type="dxa"/>
          </w:tcPr>
          <w:p w14:paraId="44877DD0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Этапы, продолжительность</w:t>
            </w:r>
          </w:p>
        </w:tc>
        <w:tc>
          <w:tcPr>
            <w:tcW w:w="3856" w:type="dxa"/>
          </w:tcPr>
          <w:p w14:paraId="1CF273A6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Деятельность педагога-мастера</w:t>
            </w:r>
          </w:p>
        </w:tc>
        <w:tc>
          <w:tcPr>
            <w:tcW w:w="2268" w:type="dxa"/>
          </w:tcPr>
          <w:p w14:paraId="1C4B7981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Предполагаемая деятельность участников мастер-класса</w:t>
            </w:r>
          </w:p>
        </w:tc>
        <w:tc>
          <w:tcPr>
            <w:tcW w:w="1134" w:type="dxa"/>
          </w:tcPr>
          <w:p w14:paraId="1681074F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 </w:t>
            </w:r>
          </w:p>
        </w:tc>
      </w:tr>
      <w:tr w:rsidR="00850CB8" w:rsidRPr="00164B9D" w14:paraId="403A6910" w14:textId="77777777" w:rsidTr="007C5DA4">
        <w:tc>
          <w:tcPr>
            <w:tcW w:w="595" w:type="dxa"/>
          </w:tcPr>
          <w:p w14:paraId="3DA2B4A4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98" w:type="dxa"/>
          </w:tcPr>
          <w:p w14:paraId="25F8D16B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Теоретическая часть</w:t>
            </w:r>
          </w:p>
          <w:p w14:paraId="5586C78B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(3 мин)</w:t>
            </w:r>
          </w:p>
        </w:tc>
        <w:tc>
          <w:tcPr>
            <w:tcW w:w="3856" w:type="dxa"/>
          </w:tcPr>
          <w:p w14:paraId="2EA1F8E3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 xml:space="preserve">Раскрывает актуальность, основные идеи авторского подхода к демонстрируемой педагогической деятельности, его новизна, важнейшие результаты. </w:t>
            </w:r>
          </w:p>
        </w:tc>
        <w:tc>
          <w:tcPr>
            <w:tcW w:w="2268" w:type="dxa"/>
          </w:tcPr>
          <w:p w14:paraId="16D5EAB1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Участвуют в диалоге, отвечают на вопросы педагога-мастера</w:t>
            </w:r>
          </w:p>
        </w:tc>
        <w:tc>
          <w:tcPr>
            <w:tcW w:w="1134" w:type="dxa"/>
          </w:tcPr>
          <w:p w14:paraId="2799540E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CB8" w:rsidRPr="00164B9D" w14:paraId="176A76E1" w14:textId="77777777" w:rsidTr="007C5DA4">
        <w:tc>
          <w:tcPr>
            <w:tcW w:w="595" w:type="dxa"/>
          </w:tcPr>
          <w:p w14:paraId="1BDD6BB3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98" w:type="dxa"/>
          </w:tcPr>
          <w:p w14:paraId="18796030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Демонстрация технологии процесса</w:t>
            </w:r>
          </w:p>
          <w:p w14:paraId="036BC0B9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(5 мин)</w:t>
            </w:r>
          </w:p>
        </w:tc>
        <w:tc>
          <w:tcPr>
            <w:tcW w:w="3856" w:type="dxa"/>
          </w:tcPr>
          <w:p w14:paraId="57CD1DEC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Рассказ о предстоящей форме представления опыта педагога-мастера.</w:t>
            </w:r>
          </w:p>
          <w:p w14:paraId="7301C0B8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Ознакомление участников мастер-класса с основными приемами и методами работы, дидактическими материалами, которые будут демонстрироваться.</w:t>
            </w:r>
          </w:p>
        </w:tc>
        <w:tc>
          <w:tcPr>
            <w:tcW w:w="2268" w:type="dxa"/>
          </w:tcPr>
          <w:p w14:paraId="254B58D1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Слушают педагога-мастера</w:t>
            </w:r>
          </w:p>
        </w:tc>
        <w:tc>
          <w:tcPr>
            <w:tcW w:w="1134" w:type="dxa"/>
          </w:tcPr>
          <w:p w14:paraId="569B1B12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CB8" w:rsidRPr="00164B9D" w14:paraId="496255EC" w14:textId="77777777" w:rsidTr="007C5DA4">
        <w:tc>
          <w:tcPr>
            <w:tcW w:w="595" w:type="dxa"/>
          </w:tcPr>
          <w:p w14:paraId="6A5F5A72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98" w:type="dxa"/>
          </w:tcPr>
          <w:p w14:paraId="671DB6E8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Практическая часть</w:t>
            </w:r>
          </w:p>
          <w:p w14:paraId="79FEC6E8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(10 мин)</w:t>
            </w:r>
          </w:p>
        </w:tc>
        <w:tc>
          <w:tcPr>
            <w:tcW w:w="3856" w:type="dxa"/>
          </w:tcPr>
          <w:p w14:paraId="3E21B050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занятие с участниками мастер-класса путем непосредственного контакта обучения основным приемам осуществления предъявляемой деятельности. </w:t>
            </w:r>
          </w:p>
        </w:tc>
        <w:tc>
          <w:tcPr>
            <w:tcW w:w="2268" w:type="dxa"/>
          </w:tcPr>
          <w:p w14:paraId="2D75B49F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практическую работу. Взаимодействуют с другими участниками </w:t>
            </w:r>
            <w:r w:rsidRPr="00164B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мастер-</w:t>
            </w:r>
            <w:proofErr w:type="gramStart"/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класса  и</w:t>
            </w:r>
            <w:proofErr w:type="gramEnd"/>
            <w:r w:rsidRPr="00164B9D">
              <w:rPr>
                <w:rFonts w:ascii="Times New Roman" w:hAnsi="Times New Roman" w:cs="Times New Roman"/>
                <w:sz w:val="26"/>
                <w:szCs w:val="26"/>
              </w:rPr>
              <w:t xml:space="preserve"> задают вопросы педагогу-мастеру.</w:t>
            </w:r>
          </w:p>
        </w:tc>
        <w:tc>
          <w:tcPr>
            <w:tcW w:w="1134" w:type="dxa"/>
          </w:tcPr>
          <w:p w14:paraId="179EFD26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CB8" w:rsidRPr="00164B9D" w14:paraId="4BB3BD08" w14:textId="77777777" w:rsidTr="007C5DA4">
        <w:tc>
          <w:tcPr>
            <w:tcW w:w="595" w:type="dxa"/>
          </w:tcPr>
          <w:p w14:paraId="5C8724A3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98" w:type="dxa"/>
          </w:tcPr>
          <w:p w14:paraId="47955C41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Заключительный этап</w:t>
            </w:r>
          </w:p>
        </w:tc>
        <w:tc>
          <w:tcPr>
            <w:tcW w:w="3856" w:type="dxa"/>
          </w:tcPr>
          <w:p w14:paraId="4800F7B0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Проводится дискуссия по результатам совместной деятельности педагога-мастера и участников мастер-класса. Вопросы участников мастер-класса к педагогу-мастеру по проведенному мастер-классу. Заключительное слово педагога-мастера.</w:t>
            </w:r>
          </w:p>
        </w:tc>
        <w:tc>
          <w:tcPr>
            <w:tcW w:w="2268" w:type="dxa"/>
          </w:tcPr>
          <w:p w14:paraId="682AFF1D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B9D">
              <w:rPr>
                <w:rFonts w:ascii="Times New Roman" w:hAnsi="Times New Roman" w:cs="Times New Roman"/>
                <w:sz w:val="26"/>
                <w:szCs w:val="26"/>
              </w:rPr>
              <w:t>Участники мастер-класса обсуждают и обмениваются мнениями.</w:t>
            </w:r>
          </w:p>
        </w:tc>
        <w:tc>
          <w:tcPr>
            <w:tcW w:w="1134" w:type="dxa"/>
          </w:tcPr>
          <w:p w14:paraId="5489F61E" w14:textId="77777777" w:rsidR="00850CB8" w:rsidRPr="00164B9D" w:rsidRDefault="00850CB8" w:rsidP="007C5D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67B778" w14:textId="77777777" w:rsidR="00850CB8" w:rsidRPr="00164B9D" w:rsidRDefault="00850CB8" w:rsidP="00850C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F64F16" w14:textId="77777777" w:rsidR="00850CB8" w:rsidRPr="00164B9D" w:rsidRDefault="00850CB8" w:rsidP="00850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Список литературы:</w:t>
      </w:r>
    </w:p>
    <w:p w14:paraId="4644C653" w14:textId="77777777" w:rsidR="00850CB8" w:rsidRPr="00164B9D" w:rsidRDefault="00850CB8" w:rsidP="00850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 xml:space="preserve">Список использованных источников и литературы содержит перечень источников, книг и периодических изданий, на которые ссылается автор. </w:t>
      </w:r>
    </w:p>
    <w:p w14:paraId="577934FE" w14:textId="77777777" w:rsidR="00850CB8" w:rsidRPr="00164B9D" w:rsidRDefault="00850CB8" w:rsidP="0085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При оформлении списка использованных источников и литературы рекомендуется придерживаться следующего порядка:</w:t>
      </w:r>
    </w:p>
    <w:p w14:paraId="5FF2E21E" w14:textId="77777777" w:rsidR="00850CB8" w:rsidRPr="00164B9D" w:rsidRDefault="00850CB8" w:rsidP="0085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- Источники;</w:t>
      </w:r>
    </w:p>
    <w:p w14:paraId="03D97DAE" w14:textId="77777777" w:rsidR="00850CB8" w:rsidRPr="00164B9D" w:rsidRDefault="00850CB8" w:rsidP="0085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- Монографии (книги);</w:t>
      </w:r>
    </w:p>
    <w:p w14:paraId="49B73B73" w14:textId="77777777" w:rsidR="00850CB8" w:rsidRPr="00164B9D" w:rsidRDefault="00850CB8" w:rsidP="0085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- Брошюры;</w:t>
      </w:r>
    </w:p>
    <w:p w14:paraId="1570904F" w14:textId="77777777" w:rsidR="00850CB8" w:rsidRPr="00164B9D" w:rsidRDefault="00850CB8" w:rsidP="0085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- Периодические издания: журналы, газеты.</w:t>
      </w:r>
    </w:p>
    <w:p w14:paraId="1A5CDEE6" w14:textId="77777777" w:rsidR="00850CB8" w:rsidRPr="00164B9D" w:rsidRDefault="00850CB8" w:rsidP="0085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Названия источников, книг и периодических изданий нужно писать полностью без сокращений от нулевого положения табулятора.</w:t>
      </w:r>
    </w:p>
    <w:p w14:paraId="77DFD9DE" w14:textId="77777777" w:rsidR="00850CB8" w:rsidRPr="00246B6C" w:rsidRDefault="00850CB8" w:rsidP="00850C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B9D">
        <w:rPr>
          <w:rFonts w:ascii="Times New Roman" w:hAnsi="Times New Roman" w:cs="Times New Roman"/>
          <w:sz w:val="26"/>
          <w:szCs w:val="26"/>
        </w:rPr>
        <w:t>Например: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4B9D">
        <w:rPr>
          <w:rFonts w:ascii="Times New Roman" w:hAnsi="Times New Roman" w:cs="Times New Roman"/>
          <w:sz w:val="26"/>
          <w:szCs w:val="26"/>
        </w:rPr>
        <w:t>Корниенко Г.М. «Холодная война»: свидетельство ее участника. Мемуары. М., Международные отношения, 1995.</w:t>
      </w:r>
    </w:p>
    <w:p w14:paraId="5CF7841B" w14:textId="77777777" w:rsidR="00932DCE" w:rsidRDefault="00932DCE"/>
    <w:sectPr w:rsidR="00932DCE" w:rsidSect="00850CB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CE"/>
    <w:rsid w:val="00850CB8"/>
    <w:rsid w:val="00932DCE"/>
    <w:rsid w:val="00F4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5B28"/>
  <w15:chartTrackingRefBased/>
  <w15:docId w15:val="{329E74CD-753C-4A02-AA18-02BB9845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B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C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2024-03-29T07:16:00Z</dcterms:created>
  <dcterms:modified xsi:type="dcterms:W3CDTF">2024-03-29T07:25:00Z</dcterms:modified>
</cp:coreProperties>
</file>