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D06E" w14:textId="77777777" w:rsidR="00B951C2" w:rsidRPr="009A293E" w:rsidRDefault="00B951C2" w:rsidP="00B951C2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293E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ОБРАЗОВАНИЯ»</w:t>
      </w:r>
    </w:p>
    <w:p w14:paraId="379D0C04" w14:textId="77777777" w:rsidR="00B951C2" w:rsidRPr="009A293E" w:rsidRDefault="00B951C2" w:rsidP="00B951C2">
      <w:pPr>
        <w:pBdr>
          <w:bottom w:val="single" w:sz="4" w:space="1" w:color="auto"/>
        </w:pBd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293E">
        <w:rPr>
          <w:rFonts w:ascii="Times New Roman" w:hAnsi="Times New Roman" w:cs="Times New Roman"/>
          <w:sz w:val="28"/>
          <w:szCs w:val="28"/>
        </w:rPr>
        <w:t>города Рубцовска</w:t>
      </w:r>
    </w:p>
    <w:p w14:paraId="1EE2B944" w14:textId="77777777" w:rsidR="00B951C2" w:rsidRPr="009A293E" w:rsidRDefault="00B951C2" w:rsidP="00B9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A27F0" w14:textId="77777777" w:rsidR="00B951C2" w:rsidRPr="009A293E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0B11E9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AC487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24151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084D6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4D95D" w14:textId="77777777" w:rsidR="00B951C2" w:rsidRPr="009A293E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39389" w14:textId="77777777" w:rsidR="00B951C2" w:rsidRPr="009A293E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293E">
        <w:rPr>
          <w:rFonts w:ascii="Times New Roman" w:hAnsi="Times New Roman" w:cs="Times New Roman"/>
          <w:sz w:val="36"/>
          <w:szCs w:val="36"/>
        </w:rPr>
        <w:t>МАТЕРИАЛЫ ММО</w:t>
      </w:r>
    </w:p>
    <w:p w14:paraId="2D5FC4F0" w14:textId="77777777" w:rsidR="00B951C2" w:rsidRPr="009A293E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293E">
        <w:rPr>
          <w:rFonts w:ascii="Times New Roman" w:hAnsi="Times New Roman" w:cs="Times New Roman"/>
          <w:sz w:val="36"/>
          <w:szCs w:val="36"/>
        </w:rPr>
        <w:t xml:space="preserve"> «ШКОЛА ЗАМЕСТИТЕЛЯ ЗАВЕДУЮЩЕГО ПО ВМР»</w:t>
      </w:r>
    </w:p>
    <w:p w14:paraId="4E1300AE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DF6B7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EACB7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4A0F9" w14:textId="3D006F03" w:rsidR="00B951C2" w:rsidRPr="00CD70AB" w:rsidRDefault="00B951C2" w:rsidP="00CD70AB">
      <w:pPr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</w:rPr>
      </w:pPr>
      <w:r w:rsidRPr="00CD70AB">
        <w:rPr>
          <w:rFonts w:ascii="Times New Roman" w:hAnsi="Times New Roman"/>
          <w:sz w:val="36"/>
          <w:szCs w:val="36"/>
        </w:rPr>
        <w:t>«</w:t>
      </w:r>
      <w:r w:rsidR="00CD70AB" w:rsidRPr="00CD70AB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Аналитико-методическая работа по управлению качеством образовательной деятельности дошкольного учреждения</w:t>
      </w:r>
      <w:r w:rsidRPr="00CD70AB">
        <w:rPr>
          <w:rFonts w:ascii="Times New Roman" w:hAnsi="Times New Roman"/>
          <w:sz w:val="36"/>
          <w:szCs w:val="36"/>
        </w:rPr>
        <w:t>».</w:t>
      </w:r>
    </w:p>
    <w:p w14:paraId="50D06F03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73F97FC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B68CD8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F45FC55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2AEE15C2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0AC574E4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54221842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3B09761E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75052414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Клейн М.Р., </w:t>
      </w:r>
    </w:p>
    <w:p w14:paraId="61460288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</w:t>
      </w:r>
    </w:p>
    <w:p w14:paraId="55DC1191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ВМР МБДОУ «Детский сад № 12 «Журавлик»</w:t>
      </w:r>
    </w:p>
    <w:p w14:paraId="769AD2AC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90F903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ADAA8D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74C17C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2F78DA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3C35FD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FE8E0" w14:textId="57998C58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A9E6DC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C5BB88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B8284D" w14:textId="77777777" w:rsidR="00B951C2" w:rsidRDefault="00B951C2" w:rsidP="00B951C2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0EEC7EC" w14:textId="77777777" w:rsidR="00B951C2" w:rsidRDefault="00B951C2" w:rsidP="00B95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787A2E" w14:textId="77777777" w:rsidR="00B951C2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F4218F" w14:textId="77777777" w:rsidR="00B951C2" w:rsidRPr="009A293E" w:rsidRDefault="00B951C2" w:rsidP="00B9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2022</w:t>
      </w:r>
    </w:p>
    <w:p w14:paraId="2FBD805F" w14:textId="6BDDC08D" w:rsidR="00CD70AB" w:rsidRDefault="00CD70AB" w:rsidP="00CD70AB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1. </w:t>
      </w:r>
      <w:r w:rsidRPr="00CD7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Регулирование администрацией воспитательно-образовательного процесса по повышению качества образования дошкольников.</w:t>
      </w:r>
    </w:p>
    <w:p w14:paraId="3530E193" w14:textId="77777777" w:rsidR="00CD70AB" w:rsidRPr="00CD70AB" w:rsidRDefault="00CD70AB" w:rsidP="00CD70AB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13F2972E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процесс осуществляется в учреждении по трем направлениям:</w:t>
      </w:r>
    </w:p>
    <w:p w14:paraId="5C9E6AF1" w14:textId="77777777" w:rsidR="00CD70AB" w:rsidRPr="00CD70AB" w:rsidRDefault="00CD70AB" w:rsidP="00CD70AB">
      <w:pPr>
        <w:pStyle w:val="a4"/>
        <w:numPr>
          <w:ilvl w:val="0"/>
          <w:numId w:val="21"/>
        </w:numPr>
        <w:shd w:val="clear" w:color="auto" w:fill="FFFFFF"/>
        <w:spacing w:before="30" w:after="3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Первое направление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регулирование качества воспитательно-образовательных услуг детского сада (подбор и реализация эффективных образовательных программ, качественная разработка целевых программ, реализация эффективных технологий, обеспечивающих качество).</w:t>
      </w:r>
    </w:p>
    <w:p w14:paraId="44799856" w14:textId="77777777" w:rsidR="00CD70AB" w:rsidRPr="00CD70AB" w:rsidRDefault="00CD70AB" w:rsidP="00CD70AB">
      <w:pPr>
        <w:pStyle w:val="a4"/>
        <w:numPr>
          <w:ilvl w:val="0"/>
          <w:numId w:val="21"/>
        </w:numPr>
        <w:shd w:val="clear" w:color="auto" w:fill="FFFFFF"/>
        <w:spacing w:before="30" w:after="3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Второе направление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регулирование качества педагогического состава (повышение профессиональной компетентности педагогов).</w:t>
      </w:r>
    </w:p>
    <w:p w14:paraId="07D5ED98" w14:textId="119B32DB" w:rsidR="00CD70AB" w:rsidRPr="00CD70AB" w:rsidRDefault="00CD70AB" w:rsidP="00CD70AB">
      <w:pPr>
        <w:pStyle w:val="a4"/>
        <w:numPr>
          <w:ilvl w:val="0"/>
          <w:numId w:val="21"/>
        </w:numPr>
        <w:shd w:val="clear" w:color="auto" w:fill="FFFFFF"/>
        <w:spacing w:before="30" w:after="3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Третье направление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Регулирование качества развивающей, предметно-пространственной среды в соответствии с требованиями ФГОС ДО.</w:t>
      </w:r>
      <w:r w:rsidRPr="00CD70A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Проектирование качества образовательной деятельности дошкольного учреждения может осуществляться на нескольких уровнях. Распределение функций субъектов образовательного процесса по контролю за качеством</w:t>
      </w:r>
    </w:p>
    <w:p w14:paraId="09FAC19F" w14:textId="77777777" w:rsidR="00CD70AB" w:rsidRPr="00CD70AB" w:rsidRDefault="00CD70AB" w:rsidP="00CD70AB">
      <w:pPr>
        <w:pStyle w:val="a4"/>
        <w:numPr>
          <w:ilvl w:val="0"/>
          <w:numId w:val="21"/>
        </w:numPr>
        <w:shd w:val="clear" w:color="auto" w:fill="FFFFFF"/>
        <w:spacing w:before="30" w:after="3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427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2393"/>
        <w:gridCol w:w="2409"/>
        <w:gridCol w:w="2552"/>
      </w:tblGrid>
      <w:tr w:rsidR="00CD70AB" w:rsidRPr="00CD70AB" w14:paraId="1D66DADA" w14:textId="77777777" w:rsidTr="00CD70AB">
        <w:tc>
          <w:tcPr>
            <w:tcW w:w="207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08853C" w14:textId="77777777" w:rsidR="00CD70AB" w:rsidRPr="00CD70AB" w:rsidRDefault="00CD70AB" w:rsidP="00CD70AB">
            <w:pPr>
              <w:spacing w:after="0" w:line="240" w:lineRule="auto"/>
              <w:ind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EC1E4C" w14:textId="77777777" w:rsidR="00CD70AB" w:rsidRPr="00CD70AB" w:rsidRDefault="00CD70AB" w:rsidP="00CD7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уровень управления</w:t>
            </w:r>
          </w:p>
          <w:p w14:paraId="575318BC" w14:textId="77777777" w:rsidR="00CD70AB" w:rsidRPr="00CD70AB" w:rsidRDefault="00CD70AB" w:rsidP="00CD7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(администрация)</w:t>
            </w:r>
          </w:p>
        </w:tc>
        <w:tc>
          <w:tcPr>
            <w:tcW w:w="2409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E8B6F2" w14:textId="77777777" w:rsidR="00CD70AB" w:rsidRPr="00CD70AB" w:rsidRDefault="00CD70AB" w:rsidP="00CD70A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уровень управления</w:t>
            </w:r>
          </w:p>
          <w:p w14:paraId="5FBF22CD" w14:textId="77777777" w:rsidR="00CD70AB" w:rsidRPr="00CD70AB" w:rsidRDefault="00CD70AB" w:rsidP="00CD70A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(педагоги)</w:t>
            </w:r>
          </w:p>
        </w:tc>
        <w:tc>
          <w:tcPr>
            <w:tcW w:w="2552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A6F7DA" w14:textId="77777777" w:rsidR="00CD70AB" w:rsidRPr="00CD70AB" w:rsidRDefault="00CD70AB" w:rsidP="00CD7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уровень управления</w:t>
            </w:r>
          </w:p>
          <w:p w14:paraId="1A7F36D2" w14:textId="77777777" w:rsidR="00CD70AB" w:rsidRPr="00CD70AB" w:rsidRDefault="00CD70AB" w:rsidP="00CD7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(родители и дети)</w:t>
            </w:r>
          </w:p>
        </w:tc>
      </w:tr>
      <w:tr w:rsidR="00CD70AB" w:rsidRPr="00CD70AB" w14:paraId="73FC4620" w14:textId="77777777" w:rsidTr="00CD70AB">
        <w:trPr>
          <w:trHeight w:val="2044"/>
        </w:trPr>
        <w:tc>
          <w:tcPr>
            <w:tcW w:w="207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DE69864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состояния воспитательно-образовательной системы</w:t>
            </w:r>
          </w:p>
        </w:tc>
        <w:tc>
          <w:tcPr>
            <w:tcW w:w="239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270FAD5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уровня развития педагогического мастерства каждого воспитателя и всего педагогического коллектива</w:t>
            </w:r>
          </w:p>
        </w:tc>
        <w:tc>
          <w:tcPr>
            <w:tcW w:w="2409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353BAA9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Оперативная и адекватная оценка уровня воспитанности и усвоения программ детьми</w:t>
            </w:r>
          </w:p>
        </w:tc>
        <w:tc>
          <w:tcPr>
            <w:tcW w:w="2552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1FED25" w14:textId="77777777" w:rsidR="00CD70AB" w:rsidRDefault="00CD70AB" w:rsidP="00CD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родителями работы ДОУ через успешность детей</w:t>
            </w:r>
          </w:p>
          <w:p w14:paraId="5E2CB3D8" w14:textId="2EBD3D5E" w:rsidR="00CD70AB" w:rsidRPr="00CD70AB" w:rsidRDefault="00CD70AB" w:rsidP="00CD70AB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0AB" w:rsidRPr="00CD70AB" w14:paraId="52B8ADD4" w14:textId="77777777" w:rsidTr="00CD70AB">
        <w:tc>
          <w:tcPr>
            <w:tcW w:w="207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1B1F9B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Целеобразование</w:t>
            </w:r>
            <w:proofErr w:type="spellEnd"/>
          </w:p>
        </w:tc>
        <w:tc>
          <w:tcPr>
            <w:tcW w:w="239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983907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Построение целей и задач формирования конкретных профессиональных умений педагогов на основе определения уровня их педагогического мастерства</w:t>
            </w:r>
          </w:p>
        </w:tc>
        <w:tc>
          <w:tcPr>
            <w:tcW w:w="2409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D09277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Построение иерархии целей и задач воспитания и обучения детей на данном возрастном этапе с учетом индивидуальных особенностей развития</w:t>
            </w:r>
          </w:p>
        </w:tc>
        <w:tc>
          <w:tcPr>
            <w:tcW w:w="2552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8FBFAB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Построение целей и задач семейного воспитания на основе ознакомления с результатами диагностики</w:t>
            </w:r>
          </w:p>
        </w:tc>
      </w:tr>
      <w:tr w:rsidR="00CD70AB" w:rsidRPr="00CD70AB" w14:paraId="76B9A88A" w14:textId="77777777" w:rsidTr="00CD70AB">
        <w:tc>
          <w:tcPr>
            <w:tcW w:w="207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F18C63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методов и реализация поставленных целей и задач</w:t>
            </w:r>
          </w:p>
        </w:tc>
        <w:tc>
          <w:tcPr>
            <w:tcW w:w="239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A37ACB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методов и приемов работы с коллективом в соответствии с поставленными целями и задачами</w:t>
            </w:r>
          </w:p>
        </w:tc>
        <w:tc>
          <w:tcPr>
            <w:tcW w:w="2409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CAAACDD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технологий работы с детьми в соответствии с индивидуальными маршрутами их развития</w:t>
            </w:r>
          </w:p>
        </w:tc>
        <w:tc>
          <w:tcPr>
            <w:tcW w:w="2552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AB68282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ДОУ, педагогов, программ и дополнительных образовательных услуг</w:t>
            </w:r>
          </w:p>
        </w:tc>
      </w:tr>
      <w:tr w:rsidR="00CD70AB" w:rsidRPr="00CD70AB" w14:paraId="492D6057" w14:textId="77777777" w:rsidTr="00CD70AB">
        <w:tc>
          <w:tcPr>
            <w:tcW w:w="207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83A4E0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методов и приемов работы</w:t>
            </w:r>
          </w:p>
        </w:tc>
        <w:tc>
          <w:tcPr>
            <w:tcW w:w="239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4591133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методов и приемов формирования конкретных проф. </w:t>
            </w: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умений педагогов в процессе методической работы</w:t>
            </w:r>
          </w:p>
        </w:tc>
        <w:tc>
          <w:tcPr>
            <w:tcW w:w="2409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7F5939D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методов и приемов работы с детьми</w:t>
            </w:r>
          </w:p>
        </w:tc>
        <w:tc>
          <w:tcPr>
            <w:tcW w:w="2552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32CCFD1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Осведомленность во всем, что связано с ребенком и участие в жизни ребенка в </w:t>
            </w: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детском саду и за его пределами</w:t>
            </w:r>
          </w:p>
        </w:tc>
      </w:tr>
      <w:tr w:rsidR="00CD70AB" w:rsidRPr="00CD70AB" w14:paraId="681CF146" w14:textId="77777777" w:rsidTr="00CD70AB">
        <w:tc>
          <w:tcPr>
            <w:tcW w:w="207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CD5B428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Определение эффективности проведенной работы</w:t>
            </w:r>
          </w:p>
        </w:tc>
        <w:tc>
          <w:tcPr>
            <w:tcW w:w="239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6D5878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Высокий уровень развития коллектива</w:t>
            </w:r>
          </w:p>
        </w:tc>
        <w:tc>
          <w:tcPr>
            <w:tcW w:w="2409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6E7C9D6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Функциональная, технологическая, интеллектуальная и волевая готовность ребенка к обучению в школе</w:t>
            </w:r>
          </w:p>
        </w:tc>
        <w:tc>
          <w:tcPr>
            <w:tcW w:w="2552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36F334" w14:textId="77777777" w:rsidR="00CD70AB" w:rsidRPr="00CD70AB" w:rsidRDefault="00CD70AB" w:rsidP="00CD7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Успешность ребенка в детском саду и отсутствие </w:t>
            </w:r>
            <w:proofErr w:type="spellStart"/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дезадаптивности</w:t>
            </w:r>
            <w:proofErr w:type="spellEnd"/>
            <w:r w:rsidRPr="00CD7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школе</w:t>
            </w:r>
          </w:p>
        </w:tc>
      </w:tr>
    </w:tbl>
    <w:p w14:paraId="57CF34D3" w14:textId="77777777" w:rsidR="00CD70AB" w:rsidRDefault="00CD70AB" w:rsidP="00CD70A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60ED09" w14:textId="73E29DDE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педагога детского дошкольного образовательного учреждения сегодня значительно отличается от той, которая была в нашей стране многие годы. Педагог должен уметь работать в условиях рынка, понимать, что только высокий профессионализм, творчество и инициатива помогут ему найти свое место и самореализоваться в профессиональной деятельности. Педагог сегодняшнего дня должен повышать свой профессиональный уровень в условиях педагогической технологии, отвечающей новым общественным целям и уровню развития науки о ребенке. Составляющими этой технологии должны быть:</w:t>
      </w:r>
    </w:p>
    <w:p w14:paraId="56724D9B" w14:textId="77777777" w:rsidR="00CD70AB" w:rsidRPr="00CD70AB" w:rsidRDefault="00CD70AB" w:rsidP="00CD70AB">
      <w:pPr>
        <w:pStyle w:val="a4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педагогов определению своей роли в системе деятельности детского сада по предоставлению качественной образовательной услуги;</w:t>
      </w:r>
    </w:p>
    <w:p w14:paraId="7A181D41" w14:textId="77777777" w:rsidR="00CD70AB" w:rsidRPr="00CD70AB" w:rsidRDefault="00CD70AB" w:rsidP="00CD70AB">
      <w:pPr>
        <w:pStyle w:val="a4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педагогов проектированию своей деятельности в соответствии с приоритетным направлением деятельности дошкольного учреждения, его целями и задачами и результатами диагностики уровня усвоения детьми образовательных и целевых программ;</w:t>
      </w:r>
    </w:p>
    <w:p w14:paraId="0A2740AD" w14:textId="77777777" w:rsidR="00CD70AB" w:rsidRPr="00CD70AB" w:rsidRDefault="00CD70AB" w:rsidP="00CD70AB">
      <w:pPr>
        <w:pStyle w:val="a4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конструирование содержания методической работы с педагогами на диагностической основе;</w:t>
      </w:r>
    </w:p>
    <w:p w14:paraId="1EE8DC48" w14:textId="77777777" w:rsidR="00CD70AB" w:rsidRPr="00CD70AB" w:rsidRDefault="00CD70AB" w:rsidP="00CD70AB">
      <w:pPr>
        <w:pStyle w:val="a4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подбор эффективных методов и приемов;</w:t>
      </w:r>
    </w:p>
    <w:p w14:paraId="665768CE" w14:textId="77777777" w:rsidR="00CD70AB" w:rsidRPr="00CD70AB" w:rsidRDefault="00CD70AB" w:rsidP="00CD70AB">
      <w:pPr>
        <w:pStyle w:val="a4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эффективных форм оценки;</w:t>
      </w:r>
    </w:p>
    <w:p w14:paraId="425C9EF2" w14:textId="77777777" w:rsidR="00CD70AB" w:rsidRPr="00CD70AB" w:rsidRDefault="00CD70AB" w:rsidP="00CD70AB">
      <w:pPr>
        <w:pStyle w:val="a4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взаимодействия на базе личностно-ориентированной модели.</w:t>
      </w:r>
    </w:p>
    <w:p w14:paraId="764A8A45" w14:textId="7C992865" w:rsid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Рассматривая профессиональную компетентность педагогов как ответственность за качество своей деятельности, администрация дошкольного учреждения должно направлять свои усилия на формирование корпоративной культуры педагогов, когда каждый контролирует себя и друг друга от имени коллектива.</w:t>
      </w:r>
    </w:p>
    <w:p w14:paraId="1AAF9923" w14:textId="77777777" w:rsidR="005B190A" w:rsidRPr="00CD70AB" w:rsidRDefault="005B190A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4A76989" w14:textId="04842A44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Качество образования в структуре управления ДОО</w:t>
      </w:r>
    </w:p>
    <w:p w14:paraId="458878F9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управления качеством образования – одна из самых актуальных для любой образовательной организации, для каждого руководителя и педагога.</w:t>
      </w:r>
    </w:p>
    <w:p w14:paraId="1F95B7E2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качеством образования включает как модель управления, механизмы </w:t>
      </w:r>
      <w:proofErr w:type="gramStart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 обеспечения</w:t>
      </w:r>
      <w:proofErr w:type="gramEnd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качества, так и аналитические, информационные системы оценивания.</w:t>
      </w:r>
    </w:p>
    <w:p w14:paraId="4DBC2142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образования признается как интегральная характеристика системы образования, отражающая степень соответствия ресурсного обеспечения, воспитательно-образовательного процесса, образовательных результатов нормативным требованиям, социальным и личностным ожиданиям.</w:t>
      </w:r>
    </w:p>
    <w:p w14:paraId="4554B7BE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Обеспечение качества включает все планируемые и осуществляемые виды деятельности, доступные </w:t>
      </w:r>
      <w:proofErr w:type="gramStart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постоянному  контролю</w:t>
      </w:r>
      <w:proofErr w:type="gramEnd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необходимые для создания уверенности в выполнении требований к качеству.</w:t>
      </w:r>
    </w:p>
    <w:p w14:paraId="5E19DAE6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в области качества стремится к максимальной открытости по отношению к непосредственным субъектам образовательного процесса (обучающие и обучающиеся) и внешним партнерам образовательного учреждения (родители, учредитель, социальные институты).</w:t>
      </w:r>
    </w:p>
    <w:p w14:paraId="20EF9275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Новые подходы к управлению качеством образования формируются в русле новой парадигмы управления образованием, которая включает в себя децентрализацию, предполагающую делегирование полномочий более низким административным уровням.</w:t>
      </w:r>
    </w:p>
    <w:p w14:paraId="21D2515F" w14:textId="5D561E16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оценки качества образования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концептуально-методической основе оценку образовательных достижений обучающихся, эффективности деятельности образовательного учреждения и его систем, качества образовательных программ с учетом запросов основных пользователей и заказчиков результатов, системы оценки качества образования.</w:t>
      </w:r>
    </w:p>
    <w:p w14:paraId="1C886C33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Система </w:t>
      </w:r>
      <w:proofErr w:type="gramStart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 качества</w:t>
      </w:r>
      <w:proofErr w:type="gramEnd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состоит из нескольких уровней:</w:t>
      </w:r>
    </w:p>
    <w:p w14:paraId="38ABAD54" w14:textId="2BA30545" w:rsidR="00CD70AB" w:rsidRPr="005B190A" w:rsidRDefault="00CD70AB" w:rsidP="005B190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образовательного учреждения;</w:t>
      </w:r>
    </w:p>
    <w:p w14:paraId="2D255053" w14:textId="3AF08406" w:rsidR="00CD70AB" w:rsidRPr="005B190A" w:rsidRDefault="00CD70AB" w:rsidP="005B190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уровень участников образовательного процесса (педагогов, обучающихся, родителей или </w:t>
      </w:r>
      <w:proofErr w:type="gramStart"/>
      <w:r w:rsidRP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законных  представителей</w:t>
      </w:r>
      <w:proofErr w:type="gramEnd"/>
      <w:r w:rsidRP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0B874DB5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качества образования предполагает:</w:t>
      </w:r>
    </w:p>
    <w:p w14:paraId="60BCCC27" w14:textId="49582E96" w:rsidR="00CD70AB" w:rsidRPr="005B190A" w:rsidRDefault="00CD70AB" w:rsidP="005B190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индивидуальных достижений обучающихся;</w:t>
      </w:r>
    </w:p>
    <w:p w14:paraId="45F0E53C" w14:textId="3731B535" w:rsidR="00CD70AB" w:rsidRPr="005B190A" w:rsidRDefault="00CD70AB" w:rsidP="005B190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образовательных программ, для которых не предусмотрен ФГОС;</w:t>
      </w:r>
    </w:p>
    <w:p w14:paraId="45970C4F" w14:textId="1A938FF7" w:rsidR="00CD70AB" w:rsidRPr="005B190A" w:rsidRDefault="00CD70AB" w:rsidP="005B190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качества условий образовательного процесса;</w:t>
      </w:r>
    </w:p>
    <w:p w14:paraId="4EC0008D" w14:textId="5C608910" w:rsidR="00CD70AB" w:rsidRPr="005B190A" w:rsidRDefault="00CD70AB" w:rsidP="005B190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качества деятельности образовательного учреждения в целом;</w:t>
      </w:r>
    </w:p>
    <w:p w14:paraId="36E1F07F" w14:textId="396CF026" w:rsidR="00CD70AB" w:rsidRPr="005B190A" w:rsidRDefault="00CD70AB" w:rsidP="005B190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качества управления образовательной системой учреждения.</w:t>
      </w:r>
    </w:p>
    <w:p w14:paraId="4ECF2A5E" w14:textId="77777777" w:rsidR="005B190A" w:rsidRDefault="005B190A" w:rsidP="00CD70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D418B9" w14:textId="3805BA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Организационная структура в ОО оценки качества образования, предложенная Варченко Е.И.</w:t>
      </w:r>
    </w:p>
    <w:p w14:paraId="27C529DB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уровень структуры</w:t>
      </w:r>
      <w:r w:rsidRPr="00CD7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уровень заведующего (по содержанию – это уровень стратегического управления). Заведующий определяет совместно с Управленческим советом стратегию развития ДОО, представляет её интересы в государственных и общественных инстанциях. Общее собрание трудового коллектива утверждает план развития ДОО. Заведующий несет персональную юридическую ответственность за организацию жизнедеятельности ДОО, создает благоприятные условия для развития ДОО.</w:t>
      </w:r>
    </w:p>
    <w:p w14:paraId="51E37652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 уровне структуры (по содержанию – это тоже уровень стратегического управления). Функционируют традиционные субъекты управления: Управляющий совет, педагогический совет, родительский комитет, Общее собрание трудового коллектива, профсоюзный орган.</w:t>
      </w:r>
    </w:p>
    <w:p w14:paraId="1E3F17BC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Третий уровень структуры</w:t>
      </w:r>
      <w:r w:rsidRPr="00CD7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 (по содержанию – это уровень тактического управления) – уровень заместителей заведующего. Этот уровень представлен также советом творчески работающих педагогов.</w:t>
      </w:r>
    </w:p>
    <w:p w14:paraId="757E4902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Четвертый уровень организационной структуры управления – уровень педагогов, функциональных служб (по содержанию – это уровень оперативного управления).</w:t>
      </w:r>
    </w:p>
    <w:p w14:paraId="08C3B709" w14:textId="77777777" w:rsidR="00CD70AB" w:rsidRPr="00CD70AB" w:rsidRDefault="00CD70AB" w:rsidP="005B190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Структура управления качеством образования, предложенная</w:t>
      </w:r>
    </w:p>
    <w:p w14:paraId="5751778F" w14:textId="42C41711" w:rsidR="00CD70AB" w:rsidRPr="005B190A" w:rsidRDefault="00CD70AB" w:rsidP="00CD70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CD7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О.А. Игнатовой</w:t>
      </w:r>
    </w:p>
    <w:p w14:paraId="77B5B27A" w14:textId="77777777" w:rsidR="005B190A" w:rsidRPr="00CD70AB" w:rsidRDefault="005B190A" w:rsidP="00CD70A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</w:p>
    <w:p w14:paraId="6B6497FE" w14:textId="77777777" w:rsidR="00CD70AB" w:rsidRPr="00CD70AB" w:rsidRDefault="00CD70AB" w:rsidP="005B190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 информации от потенциальных социальных заказчиков</w:t>
      </w:r>
    </w:p>
    <w:p w14:paraId="0D27CC75" w14:textId="23C528B8" w:rsidR="00CD70AB" w:rsidRPr="00CD70AB" w:rsidRDefault="00CD70AB" w:rsidP="005B190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1CB5556" wp14:editId="5A55C549">
                <wp:extent cx="304800" cy="304800"/>
                <wp:effectExtent l="0" t="0" r="0" b="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8589B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социального заказа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0957C24" wp14:editId="61B11A07">
                <wp:extent cx="304800" cy="304800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6025F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миссии ОО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1C837E2" wp14:editId="17C16EE2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961B5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Соотношение выбранного варианта с имеющимися возможностями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914CBE5" wp14:editId="0BB45867">
                <wp:extent cx="304800" cy="30480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10ED6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типа управления (на процесс или на результат)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DDECE27" wp14:editId="0B9559CE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14355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параметров оценки результатов образования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797B6AF" wp14:editId="6303E939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46E0B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Диагностика личности обучающихся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24855FA" wp14:editId="16710A1A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ADA39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Прогнозирование результатов образования обучающихся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C174211" wp14:editId="23700BE5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2D721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Соотношение желаемых результатов с имеющимися результатами и режимом жизнедеятельности ОО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34E75BE" wp14:editId="41A0066B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82FE7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факторов, подготовка и реализация программы развития ОО</w:t>
      </w:r>
    </w:p>
    <w:p w14:paraId="4ADB6E9C" w14:textId="74F931D4" w:rsidR="00CD70AB" w:rsidRPr="00CD70AB" w:rsidRDefault="00CD70AB" w:rsidP="005B190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407E5B3" wp14:editId="71368253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E8AAEB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Сравнение полученных результатов образования с поставленными целями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D70AB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E03B82E" wp14:editId="7DBAF9DC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079B6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качества образования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Соответствие качества образования поставленной цели</w:t>
      </w:r>
    </w:p>
    <w:p w14:paraId="0034770B" w14:textId="77777777" w:rsidR="005B190A" w:rsidRDefault="005B190A" w:rsidP="005B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2F22CC" w14:textId="16F99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механизм соответствует научно-теоретическим положениям в разработке определения качества. Механизм управления качеством универсален, он позволяет определить качество образования на всех уровнях образовательного процесса от обучающегося до администрации образовательного учреждения.</w:t>
      </w:r>
    </w:p>
    <w:p w14:paraId="2E56DAEE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Вслед </w:t>
      </w:r>
      <w:proofErr w:type="gramStart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 К.Ю.</w:t>
      </w:r>
      <w:proofErr w:type="gramEnd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Белой, мы разделяем ее позицию, в том, что качество дошкольного образования – это такая организация педагогического процесса в детском саду, при которой уровень воспитанности и развития каждого ребенка возрастает в соответствии с учетом его личностных, возрастных и физических особенностей в процессе воспитания и обучения.</w:t>
      </w:r>
    </w:p>
    <w:p w14:paraId="5519A8BD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 качество образования в ДОО не изолированная величина. Она занимает особое место в структуре управления ДОО</w:t>
      </w:r>
    </w:p>
    <w:p w14:paraId="546B310D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 уровень – определяется умением руководителя видеть миссию деятельности ДОО.</w:t>
      </w:r>
    </w:p>
    <w:p w14:paraId="2F45AA1F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II </w:t>
      </w:r>
      <w:proofErr w:type="gramStart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 -</w:t>
      </w:r>
      <w:proofErr w:type="gramEnd"/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 мер, направленных на повышение качества предоставляемой услуги.</w:t>
      </w:r>
    </w:p>
    <w:p w14:paraId="1E9C3E68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 уровень – результат (качество) с точки зрения потребителей. Это семья, родители, имеющие детей дошкольного возраста, которые нуждаются в услугах, предоставляемых образовательным учреждением.</w:t>
      </w:r>
    </w:p>
    <w:p w14:paraId="6B12D8C5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 сегодня недостаточно полно изучена и представлена картина о родительских запросах и потребностях. Изучение запросов родителей и создание условий, помогающих руководителю гибко менять ситуацию, предлагать детям и родителям разнообразные виды услуг.</w:t>
      </w:r>
    </w:p>
    <w:p w14:paraId="4D12F839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 чего будет зависеть качество работы ДОО?</w:t>
      </w:r>
    </w:p>
    <w:p w14:paraId="6BC989E2" w14:textId="04F64E4D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качества работы воспитателя</w:t>
      </w:r>
    </w:p>
    <w:p w14:paraId="2DBB8183" w14:textId="7C2426BD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сложившихся в педагогическом коллективе отношений</w:t>
      </w:r>
    </w:p>
    <w:p w14:paraId="0D645356" w14:textId="1B822A6B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условий, созданных руководителем для творческого поиска новых методов работы с детьми</w:t>
      </w:r>
    </w:p>
    <w:p w14:paraId="5CDDCE6D" w14:textId="41230871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объективной оценки результатов деятельности каждого сотрудника.</w:t>
      </w:r>
    </w:p>
    <w:p w14:paraId="444510AD" w14:textId="5C3C13ED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Следовательно, качество дошкольного образования в учреждении – это управляемый процесс. Поэтому в основе перечисленных выше составляющих «качества» можно выделить два подхода к управлению качеством</w:t>
      </w:r>
      <w:r w:rsidR="005B1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89D97F6" w14:textId="06DAF98F" w:rsidR="00CD70AB" w:rsidRPr="00CD70AB" w:rsidRDefault="005B190A" w:rsidP="005B190A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CD70AB"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правление всем педагогическим процессом и его составляющими;</w:t>
      </w:r>
    </w:p>
    <w:p w14:paraId="40DB8D69" w14:textId="54C88051" w:rsidR="00CD70AB" w:rsidRPr="00CD70AB" w:rsidRDefault="005B190A" w:rsidP="005B190A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D70AB"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лияние через личностные субъективные аспекты в системе управления: формирование коллектива и регулирование морально-психологического климата в нем.</w:t>
      </w:r>
    </w:p>
    <w:p w14:paraId="41CCD534" w14:textId="77777777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 из этого, можно утверждать, что качество – это результат деятельности всего коллектива, который определяется двумя позициями:</w:t>
      </w:r>
    </w:p>
    <w:p w14:paraId="6A1C007C" w14:textId="449C1DB9" w:rsidR="00CD70AB" w:rsidRPr="00CD70AB" w:rsidRDefault="00CD70AB" w:rsidP="00CD70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5B190A"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 организован педагогический процесс в детском саду (режим, выбор программ и технологий, обеспечение пособиями, система повышения профессионального роста педагогов через разные формы методической работы и т.д.)</w:t>
      </w:r>
    </w:p>
    <w:p w14:paraId="4F4B71A8" w14:textId="76760A58" w:rsidR="00CD70AB" w:rsidRPr="00CD70AB" w:rsidRDefault="00CD70AB" w:rsidP="00270D8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270D82"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 ребенок (дети) в учреждении реализуют свое право на индивидуальное развитие в соответствии с возрастными возможностями и способностями.</w:t>
      </w:r>
    </w:p>
    <w:p w14:paraId="1C54275B" w14:textId="77777777" w:rsidR="00CD70AB" w:rsidRPr="00CD70AB" w:rsidRDefault="00CD70AB" w:rsidP="00270D8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D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Объектом независимой оценки качества образования могут быть:</w:t>
      </w:r>
    </w:p>
    <w:p w14:paraId="6376820F" w14:textId="77777777" w:rsidR="00CD70AB" w:rsidRPr="00270D82" w:rsidRDefault="00CD70AB" w:rsidP="00270D82">
      <w:pPr>
        <w:pStyle w:val="a4"/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программы, реализуемые образовательной организацией;</w:t>
      </w:r>
    </w:p>
    <w:p w14:paraId="54685589" w14:textId="77777777" w:rsidR="00CD70AB" w:rsidRPr="00270D82" w:rsidRDefault="00CD70AB" w:rsidP="00270D82">
      <w:pPr>
        <w:pStyle w:val="a4"/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условия реализации </w:t>
      </w:r>
      <w:proofErr w:type="gramStart"/>
      <w:r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 процесса</w:t>
      </w:r>
      <w:proofErr w:type="gramEnd"/>
      <w:r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сайт образовательной организации;</w:t>
      </w:r>
    </w:p>
    <w:p w14:paraId="41A64BAD" w14:textId="77777777" w:rsidR="00CD70AB" w:rsidRPr="00270D82" w:rsidRDefault="00CD70AB" w:rsidP="00270D82">
      <w:pPr>
        <w:pStyle w:val="a4"/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освоения обучающимися образовательных программ;</w:t>
      </w:r>
    </w:p>
    <w:p w14:paraId="23B1FCB3" w14:textId="77777777" w:rsidR="00CD70AB" w:rsidRPr="00270D82" w:rsidRDefault="00CD70AB" w:rsidP="00270D82">
      <w:pPr>
        <w:pStyle w:val="a4"/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рейтинг организации;</w:t>
      </w:r>
    </w:p>
    <w:p w14:paraId="7E381220" w14:textId="77777777" w:rsidR="00CD70AB" w:rsidRPr="00270D82" w:rsidRDefault="00CD70AB" w:rsidP="00270D82">
      <w:pPr>
        <w:pStyle w:val="a4"/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публичный доклад;</w:t>
      </w:r>
    </w:p>
    <w:p w14:paraId="481C512E" w14:textId="77777777" w:rsidR="00CD70AB" w:rsidRPr="00270D82" w:rsidRDefault="00CD70AB" w:rsidP="00270D82">
      <w:pPr>
        <w:pStyle w:val="a4"/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0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самообследования.</w:t>
      </w:r>
    </w:p>
    <w:sectPr w:rsidR="00CD70AB" w:rsidRPr="0027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894"/>
    <w:multiLevelType w:val="multilevel"/>
    <w:tmpl w:val="1B944A4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6C6C"/>
    <w:multiLevelType w:val="hybridMultilevel"/>
    <w:tmpl w:val="7F4A9752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32C9"/>
    <w:multiLevelType w:val="hybridMultilevel"/>
    <w:tmpl w:val="F66E998C"/>
    <w:lvl w:ilvl="0" w:tplc="2FC4EED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C85821"/>
    <w:multiLevelType w:val="hybridMultilevel"/>
    <w:tmpl w:val="404AC34C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5188"/>
    <w:multiLevelType w:val="multilevel"/>
    <w:tmpl w:val="1A6C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645D9"/>
    <w:multiLevelType w:val="multilevel"/>
    <w:tmpl w:val="C88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C1C45"/>
    <w:multiLevelType w:val="hybridMultilevel"/>
    <w:tmpl w:val="7F460014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F2290"/>
    <w:multiLevelType w:val="hybridMultilevel"/>
    <w:tmpl w:val="5BC6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02D4"/>
    <w:multiLevelType w:val="hybridMultilevel"/>
    <w:tmpl w:val="81ECB46C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D0D6C"/>
    <w:multiLevelType w:val="hybridMultilevel"/>
    <w:tmpl w:val="3CFE2518"/>
    <w:lvl w:ilvl="0" w:tplc="2FC4EED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E633B5"/>
    <w:multiLevelType w:val="hybridMultilevel"/>
    <w:tmpl w:val="A4BA1F6A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15427"/>
    <w:multiLevelType w:val="hybridMultilevel"/>
    <w:tmpl w:val="422604B0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4DC3"/>
    <w:multiLevelType w:val="hybridMultilevel"/>
    <w:tmpl w:val="DDBC318C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107A"/>
    <w:multiLevelType w:val="hybridMultilevel"/>
    <w:tmpl w:val="9836F6E0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E62"/>
    <w:multiLevelType w:val="hybridMultilevel"/>
    <w:tmpl w:val="CBDE9FA0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EC4"/>
    <w:multiLevelType w:val="hybridMultilevel"/>
    <w:tmpl w:val="E4D4551A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436E4"/>
    <w:multiLevelType w:val="hybridMultilevel"/>
    <w:tmpl w:val="F5CE8E64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F54D4"/>
    <w:multiLevelType w:val="hybridMultilevel"/>
    <w:tmpl w:val="CE1C9A38"/>
    <w:lvl w:ilvl="0" w:tplc="081C7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D31DC"/>
    <w:multiLevelType w:val="hybridMultilevel"/>
    <w:tmpl w:val="1B6C6698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F52AC"/>
    <w:multiLevelType w:val="hybridMultilevel"/>
    <w:tmpl w:val="ADD2EE72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B707D"/>
    <w:multiLevelType w:val="hybridMultilevel"/>
    <w:tmpl w:val="F2BCC84C"/>
    <w:lvl w:ilvl="0" w:tplc="2FC4EED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CC723C"/>
    <w:multiLevelType w:val="multilevel"/>
    <w:tmpl w:val="5C9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445F9F"/>
    <w:multiLevelType w:val="hybridMultilevel"/>
    <w:tmpl w:val="241ED756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A7C39"/>
    <w:multiLevelType w:val="hybridMultilevel"/>
    <w:tmpl w:val="E2A09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DB154FD"/>
    <w:multiLevelType w:val="hybridMultilevel"/>
    <w:tmpl w:val="627208BE"/>
    <w:lvl w:ilvl="0" w:tplc="2FC4EED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CC0DB7"/>
    <w:multiLevelType w:val="hybridMultilevel"/>
    <w:tmpl w:val="B574BEF0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13918">
    <w:abstractNumId w:val="7"/>
  </w:num>
  <w:num w:numId="2" w16cid:durableId="1923299026">
    <w:abstractNumId w:val="10"/>
  </w:num>
  <w:num w:numId="3" w16cid:durableId="1064984568">
    <w:abstractNumId w:val="2"/>
  </w:num>
  <w:num w:numId="4" w16cid:durableId="1614046484">
    <w:abstractNumId w:val="1"/>
  </w:num>
  <w:num w:numId="5" w16cid:durableId="1658338364">
    <w:abstractNumId w:val="24"/>
  </w:num>
  <w:num w:numId="6" w16cid:durableId="216431150">
    <w:abstractNumId w:val="6"/>
  </w:num>
  <w:num w:numId="7" w16cid:durableId="1492256120">
    <w:abstractNumId w:val="3"/>
  </w:num>
  <w:num w:numId="8" w16cid:durableId="1612470570">
    <w:abstractNumId w:val="18"/>
  </w:num>
  <w:num w:numId="9" w16cid:durableId="772018695">
    <w:abstractNumId w:val="16"/>
  </w:num>
  <w:num w:numId="10" w16cid:durableId="1791048371">
    <w:abstractNumId w:val="9"/>
  </w:num>
  <w:num w:numId="11" w16cid:durableId="1237546446">
    <w:abstractNumId w:val="11"/>
  </w:num>
  <w:num w:numId="12" w16cid:durableId="538516255">
    <w:abstractNumId w:val="13"/>
  </w:num>
  <w:num w:numId="13" w16cid:durableId="1828474971">
    <w:abstractNumId w:val="25"/>
  </w:num>
  <w:num w:numId="14" w16cid:durableId="1481726887">
    <w:abstractNumId w:val="19"/>
  </w:num>
  <w:num w:numId="15" w16cid:durableId="109708185">
    <w:abstractNumId w:val="17"/>
  </w:num>
  <w:num w:numId="16" w16cid:durableId="769787325">
    <w:abstractNumId w:val="0"/>
  </w:num>
  <w:num w:numId="17" w16cid:durableId="1641224642">
    <w:abstractNumId w:val="5"/>
  </w:num>
  <w:num w:numId="18" w16cid:durableId="1478886762">
    <w:abstractNumId w:val="4"/>
  </w:num>
  <w:num w:numId="19" w16cid:durableId="1687513209">
    <w:abstractNumId w:val="21"/>
  </w:num>
  <w:num w:numId="20" w16cid:durableId="982541134">
    <w:abstractNumId w:val="23"/>
  </w:num>
  <w:num w:numId="21" w16cid:durableId="1187521591">
    <w:abstractNumId w:val="20"/>
  </w:num>
  <w:num w:numId="22" w16cid:durableId="1761679415">
    <w:abstractNumId w:val="12"/>
  </w:num>
  <w:num w:numId="23" w16cid:durableId="18512933">
    <w:abstractNumId w:val="22"/>
  </w:num>
  <w:num w:numId="24" w16cid:durableId="2033266652">
    <w:abstractNumId w:val="14"/>
  </w:num>
  <w:num w:numId="25" w16cid:durableId="1739934788">
    <w:abstractNumId w:val="8"/>
  </w:num>
  <w:num w:numId="26" w16cid:durableId="842862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F8"/>
    <w:rsid w:val="000B4E73"/>
    <w:rsid w:val="001F521C"/>
    <w:rsid w:val="00270D82"/>
    <w:rsid w:val="004C55A0"/>
    <w:rsid w:val="005B190A"/>
    <w:rsid w:val="00782684"/>
    <w:rsid w:val="009348F8"/>
    <w:rsid w:val="00B37DCE"/>
    <w:rsid w:val="00B951C2"/>
    <w:rsid w:val="00CD70AB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6C34"/>
  <w15:chartTrackingRefBased/>
  <w15:docId w15:val="{8892452B-7261-479E-A56F-FE883655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2684"/>
  </w:style>
  <w:style w:type="paragraph" w:customStyle="1" w:styleId="c2">
    <w:name w:val="c2"/>
    <w:basedOn w:val="a"/>
    <w:rsid w:val="007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2684"/>
  </w:style>
  <w:style w:type="paragraph" w:customStyle="1" w:styleId="c50">
    <w:name w:val="c50"/>
    <w:basedOn w:val="a"/>
    <w:rsid w:val="007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82684"/>
  </w:style>
  <w:style w:type="paragraph" w:customStyle="1" w:styleId="c8">
    <w:name w:val="c8"/>
    <w:basedOn w:val="a"/>
    <w:rsid w:val="007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D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D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D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2022-05-17T04:22:00Z</dcterms:created>
  <dcterms:modified xsi:type="dcterms:W3CDTF">2022-05-17T06:22:00Z</dcterms:modified>
</cp:coreProperties>
</file>