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0FAB" w14:textId="77777777" w:rsidR="009B4B38" w:rsidRDefault="009B4B38" w:rsidP="009B4B38">
      <w:pPr>
        <w:ind w:left="-851" w:right="-426"/>
        <w:rPr>
          <w:b/>
          <w:color w:val="000000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A22EA8" wp14:editId="75731023">
            <wp:simplePos x="0" y="0"/>
            <wp:positionH relativeFrom="page">
              <wp:align>right</wp:align>
            </wp:positionH>
            <wp:positionV relativeFrom="paragraph">
              <wp:posOffset>-777875</wp:posOffset>
            </wp:positionV>
            <wp:extent cx="7552690" cy="107251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956">
        <w:rPr>
          <w:b/>
          <w:color w:val="000000"/>
          <w:sz w:val="52"/>
          <w:szCs w:val="52"/>
          <w:u w:val="single"/>
        </w:rPr>
        <w:t xml:space="preserve">Возрастные особенности детей </w:t>
      </w:r>
      <w:r>
        <w:rPr>
          <w:b/>
          <w:color w:val="000000"/>
          <w:sz w:val="52"/>
          <w:szCs w:val="52"/>
          <w:u w:val="single"/>
        </w:rPr>
        <w:t>4</w:t>
      </w:r>
      <w:r w:rsidRPr="006F2956">
        <w:rPr>
          <w:b/>
          <w:color w:val="000000"/>
          <w:sz w:val="52"/>
          <w:szCs w:val="52"/>
          <w:u w:val="single"/>
        </w:rPr>
        <w:t xml:space="preserve"> – </w:t>
      </w:r>
      <w:r>
        <w:rPr>
          <w:b/>
          <w:color w:val="000000"/>
          <w:sz w:val="52"/>
          <w:szCs w:val="52"/>
          <w:u w:val="single"/>
        </w:rPr>
        <w:t>5</w:t>
      </w:r>
      <w:r w:rsidRPr="006F2956">
        <w:rPr>
          <w:b/>
          <w:color w:val="000000"/>
          <w:sz w:val="52"/>
          <w:szCs w:val="52"/>
          <w:u w:val="single"/>
        </w:rPr>
        <w:t xml:space="preserve"> лет</w:t>
      </w:r>
      <w:r>
        <w:rPr>
          <w:b/>
          <w:color w:val="000000"/>
          <w:sz w:val="52"/>
          <w:szCs w:val="52"/>
          <w:u w:val="single"/>
        </w:rPr>
        <w:t>.</w:t>
      </w:r>
    </w:p>
    <w:p w14:paraId="750A1173" w14:textId="77777777" w:rsidR="009B4B38" w:rsidRPr="0093002B" w:rsidRDefault="009B4B38" w:rsidP="009B4B38">
      <w:pPr>
        <w:ind w:left="-851"/>
        <w:jc w:val="center"/>
        <w:rPr>
          <w:b/>
          <w:color w:val="000000"/>
          <w:sz w:val="16"/>
          <w:szCs w:val="16"/>
          <w:u w:val="single"/>
        </w:rPr>
      </w:pPr>
    </w:p>
    <w:p w14:paraId="1E4C4C36" w14:textId="77777777" w:rsidR="009B4B38" w:rsidRPr="0093002B" w:rsidRDefault="009B4B38" w:rsidP="009B4B38">
      <w:pPr>
        <w:ind w:left="-993" w:right="-143" w:firstLine="550"/>
        <w:jc w:val="both"/>
        <w:rPr>
          <w:rStyle w:val="61"/>
          <w:b/>
          <w:bCs/>
          <w:sz w:val="31"/>
          <w:szCs w:val="31"/>
        </w:rPr>
      </w:pPr>
      <w:r w:rsidRPr="0093002B">
        <w:rPr>
          <w:b/>
          <w:bCs/>
          <w:color w:val="000000"/>
          <w:sz w:val="31"/>
          <w:szCs w:val="31"/>
        </w:rPr>
        <w:t>В возрасте 4-5 лет д</w:t>
      </w:r>
      <w:r w:rsidRPr="0093002B">
        <w:rPr>
          <w:rStyle w:val="61"/>
          <w:b/>
          <w:bCs/>
          <w:sz w:val="31"/>
          <w:szCs w:val="31"/>
        </w:rPr>
        <w:t>ошкольники испыты</w:t>
      </w:r>
      <w:r w:rsidRPr="0093002B">
        <w:rPr>
          <w:rStyle w:val="61"/>
          <w:b/>
          <w:bCs/>
          <w:sz w:val="31"/>
          <w:szCs w:val="31"/>
        </w:rPr>
        <w:softHyphen/>
        <w:t xml:space="preserve">вают острую потребность в движении. В случае ограничения активной двигательной деятельности они быстро </w:t>
      </w:r>
      <w:proofErr w:type="spellStart"/>
      <w:r w:rsidRPr="0093002B">
        <w:rPr>
          <w:rStyle w:val="61"/>
          <w:b/>
          <w:bCs/>
          <w:sz w:val="31"/>
          <w:szCs w:val="31"/>
        </w:rPr>
        <w:t>перевозбуждаются</w:t>
      </w:r>
      <w:proofErr w:type="spellEnd"/>
      <w:r w:rsidRPr="0093002B">
        <w:rPr>
          <w:rStyle w:val="61"/>
          <w:b/>
          <w:bCs/>
          <w:sz w:val="31"/>
          <w:szCs w:val="31"/>
        </w:rPr>
        <w:t xml:space="preserve">, становятся непослушными, капризными. </w:t>
      </w:r>
    </w:p>
    <w:p w14:paraId="70146897" w14:textId="77777777" w:rsidR="009B4B38" w:rsidRPr="0093002B" w:rsidRDefault="009B4B38" w:rsidP="009B4B38">
      <w:pPr>
        <w:ind w:left="-993" w:right="-143" w:firstLine="550"/>
        <w:jc w:val="both"/>
        <w:rPr>
          <w:b/>
          <w:bCs/>
          <w:sz w:val="31"/>
          <w:szCs w:val="31"/>
        </w:rPr>
      </w:pPr>
      <w:r w:rsidRPr="0093002B">
        <w:rPr>
          <w:rStyle w:val="6112pt"/>
          <w:b/>
          <w:bCs/>
          <w:sz w:val="31"/>
          <w:szCs w:val="31"/>
        </w:rPr>
        <w:t>Ребёнок пятого года жизни отличается высокой активностью.</w:t>
      </w:r>
      <w:r w:rsidRPr="0093002B">
        <w:rPr>
          <w:rStyle w:val="61"/>
          <w:b/>
          <w:bCs/>
          <w:sz w:val="31"/>
          <w:szCs w:val="31"/>
        </w:rPr>
        <w:t xml:space="preserve"> Это создает новые возможности для развития самостоятельности во всех сферах его жизни. Ребёнок способен анализировать объекты одновременно по 2-3 при</w:t>
      </w:r>
      <w:r w:rsidRPr="0093002B">
        <w:rPr>
          <w:rStyle w:val="61"/>
          <w:b/>
          <w:bCs/>
          <w:sz w:val="31"/>
          <w:szCs w:val="31"/>
        </w:rPr>
        <w:softHyphen/>
        <w:t xml:space="preserve">знакам: цвету и форме, цвету, форме и материалу и т. п. </w:t>
      </w:r>
    </w:p>
    <w:p w14:paraId="59FD52CE" w14:textId="77777777" w:rsidR="009B4B38" w:rsidRPr="0093002B" w:rsidRDefault="009B4B38" w:rsidP="009B4B38">
      <w:pPr>
        <w:ind w:left="-993" w:right="-143" w:firstLine="550"/>
        <w:jc w:val="both"/>
        <w:rPr>
          <w:rStyle w:val="61"/>
          <w:b/>
          <w:bCs/>
          <w:sz w:val="31"/>
          <w:szCs w:val="31"/>
        </w:rPr>
      </w:pPr>
      <w:r w:rsidRPr="0093002B">
        <w:rPr>
          <w:rStyle w:val="6112pt"/>
          <w:b/>
          <w:bCs/>
          <w:sz w:val="31"/>
          <w:szCs w:val="31"/>
        </w:rPr>
        <w:t>У детей 4-5 лет ярко проявляется интерес к игре.</w:t>
      </w:r>
      <w:r w:rsidRPr="0093002B">
        <w:rPr>
          <w:rStyle w:val="61"/>
          <w:b/>
          <w:bCs/>
          <w:sz w:val="31"/>
          <w:szCs w:val="31"/>
        </w:rPr>
        <w:t xml:space="preserve"> Игра усложня</w:t>
      </w:r>
      <w:r w:rsidRPr="0093002B">
        <w:rPr>
          <w:rStyle w:val="61"/>
          <w:b/>
          <w:bCs/>
          <w:sz w:val="31"/>
          <w:szCs w:val="31"/>
        </w:rPr>
        <w:softHyphen/>
        <w:t xml:space="preserve">ется по содержанию, количеству ролей и ролевых диалогов. Преобладает однополое игровое общение. Девочки предпочитают игры на семейно-бытовые сюжеты, игры «в принцесс». Мальчиков привлекают игры «в военных, строителей, моряков». Игра продолжает оставаться основной формой организации их жизни. </w:t>
      </w:r>
    </w:p>
    <w:p w14:paraId="665E7CAE" w14:textId="77777777" w:rsidR="009B4B38" w:rsidRPr="0093002B" w:rsidRDefault="009B4B38" w:rsidP="009B4B38">
      <w:pPr>
        <w:ind w:left="-993" w:right="-143" w:firstLine="550"/>
        <w:jc w:val="both"/>
        <w:rPr>
          <w:b/>
          <w:bCs/>
          <w:sz w:val="31"/>
          <w:szCs w:val="31"/>
        </w:rPr>
      </w:pPr>
      <w:r w:rsidRPr="0093002B">
        <w:rPr>
          <w:rStyle w:val="6112pt"/>
          <w:b/>
          <w:bCs/>
          <w:sz w:val="31"/>
          <w:szCs w:val="31"/>
        </w:rPr>
        <w:t>Примечательной особенностью детей является фантазирование,</w:t>
      </w:r>
      <w:r w:rsidRPr="0093002B">
        <w:rPr>
          <w:rStyle w:val="61"/>
          <w:b/>
          <w:bCs/>
          <w:sz w:val="31"/>
          <w:szCs w:val="31"/>
        </w:rPr>
        <w:t xml:space="preserve"> нередко они путают вымысел и ре</w:t>
      </w:r>
      <w:r w:rsidRPr="0093002B">
        <w:rPr>
          <w:rStyle w:val="61"/>
          <w:b/>
          <w:bCs/>
          <w:sz w:val="31"/>
          <w:szCs w:val="31"/>
        </w:rPr>
        <w:softHyphen/>
        <w:t>альность. Яркость фантазий расширяет рамки умственных возможно</w:t>
      </w:r>
      <w:r w:rsidRPr="0093002B">
        <w:rPr>
          <w:rStyle w:val="61"/>
          <w:b/>
          <w:bCs/>
          <w:sz w:val="31"/>
          <w:szCs w:val="31"/>
        </w:rPr>
        <w:softHyphen/>
        <w:t>стей детей и используется воспитателем для обогащения детского иг</w:t>
      </w:r>
      <w:r w:rsidRPr="0093002B">
        <w:rPr>
          <w:rStyle w:val="61"/>
          <w:b/>
          <w:bCs/>
          <w:sz w:val="31"/>
          <w:szCs w:val="31"/>
        </w:rPr>
        <w:softHyphen/>
        <w:t>рового опыта: придумывания в игре фантастических образов живот</w:t>
      </w:r>
      <w:r w:rsidRPr="0093002B">
        <w:rPr>
          <w:rStyle w:val="61"/>
          <w:b/>
          <w:bCs/>
          <w:sz w:val="31"/>
          <w:szCs w:val="31"/>
        </w:rPr>
        <w:softHyphen/>
        <w:t>ных, людей, сказочных путешествий.</w:t>
      </w:r>
    </w:p>
    <w:p w14:paraId="51E202DD" w14:textId="77777777" w:rsidR="009B4B38" w:rsidRPr="0093002B" w:rsidRDefault="009B4B38" w:rsidP="009B4B38">
      <w:pPr>
        <w:ind w:left="-993" w:right="-143" w:firstLine="550"/>
        <w:jc w:val="both"/>
        <w:rPr>
          <w:b/>
          <w:bCs/>
          <w:sz w:val="31"/>
          <w:szCs w:val="31"/>
        </w:rPr>
      </w:pPr>
      <w:r w:rsidRPr="0093002B">
        <w:rPr>
          <w:rStyle w:val="61"/>
          <w:b/>
          <w:bCs/>
          <w:sz w:val="31"/>
          <w:szCs w:val="31"/>
        </w:rPr>
        <w:t>У детей этого возраста</w:t>
      </w:r>
      <w:r w:rsidRPr="0093002B">
        <w:rPr>
          <w:rStyle w:val="6112pt"/>
          <w:b/>
          <w:bCs/>
          <w:sz w:val="31"/>
          <w:szCs w:val="31"/>
        </w:rPr>
        <w:t xml:space="preserve"> наблюдается пробуждение интереса к прави</w:t>
      </w:r>
      <w:r w:rsidRPr="0093002B">
        <w:rPr>
          <w:rStyle w:val="6112pt"/>
          <w:b/>
          <w:bCs/>
          <w:sz w:val="31"/>
          <w:szCs w:val="31"/>
        </w:rPr>
        <w:softHyphen/>
        <w:t>лам поведения,</w:t>
      </w:r>
      <w:r w:rsidRPr="0093002B">
        <w:rPr>
          <w:rStyle w:val="61"/>
          <w:b/>
          <w:bCs/>
          <w:i/>
          <w:sz w:val="31"/>
          <w:szCs w:val="31"/>
        </w:rPr>
        <w:t xml:space="preserve"> </w:t>
      </w:r>
      <w:r w:rsidRPr="0093002B">
        <w:rPr>
          <w:rStyle w:val="61"/>
          <w:b/>
          <w:bCs/>
          <w:sz w:val="31"/>
          <w:szCs w:val="31"/>
        </w:rPr>
        <w:t>о чём свидетельствуют многочисленные жалобы-заяв</w:t>
      </w:r>
      <w:r w:rsidRPr="0093002B">
        <w:rPr>
          <w:rStyle w:val="61"/>
          <w:b/>
          <w:bCs/>
          <w:sz w:val="31"/>
          <w:szCs w:val="31"/>
        </w:rPr>
        <w:softHyphen/>
        <w:t xml:space="preserve">ления детей воспитателю о том, что кто-то делает что-то неправильно или не выполняет какое-то требование. Такое «заявление» ребенка означает,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</w:t>
      </w:r>
    </w:p>
    <w:p w14:paraId="6694C873" w14:textId="77777777" w:rsidR="009B4B38" w:rsidRPr="0093002B" w:rsidRDefault="009B4B38" w:rsidP="009B4B38">
      <w:pPr>
        <w:ind w:left="-993" w:right="-143" w:firstLine="550"/>
        <w:jc w:val="both"/>
        <w:rPr>
          <w:rStyle w:val="61"/>
          <w:b/>
          <w:bCs/>
          <w:sz w:val="31"/>
          <w:szCs w:val="31"/>
        </w:rPr>
      </w:pPr>
      <w:r w:rsidRPr="0093002B">
        <w:rPr>
          <w:rStyle w:val="61"/>
          <w:b/>
          <w:bCs/>
          <w:sz w:val="31"/>
          <w:szCs w:val="31"/>
        </w:rPr>
        <w:t>Дети отличаются повышенной чувствительностью к словам, оцен</w:t>
      </w:r>
      <w:r w:rsidRPr="0093002B">
        <w:rPr>
          <w:rStyle w:val="61"/>
          <w:b/>
          <w:bCs/>
          <w:sz w:val="31"/>
          <w:szCs w:val="31"/>
        </w:rPr>
        <w:softHyphen/>
        <w:t>кам и отношению к ним взрослых. Они радуются похвале, но на неодобрение или замечание часто реагирует остро эмоционально: вспышками гнева, слезами, воспринимая замечания как личную обиду.</w:t>
      </w:r>
      <w:r w:rsidRPr="0093002B">
        <w:rPr>
          <w:rStyle w:val="6112pt"/>
          <w:b/>
          <w:bCs/>
          <w:sz w:val="31"/>
          <w:szCs w:val="31"/>
        </w:rPr>
        <w:t xml:space="preserve"> Ранимость ребенка 4-5 лет –</w:t>
      </w:r>
      <w:r w:rsidRPr="0093002B">
        <w:rPr>
          <w:rStyle w:val="61"/>
          <w:b/>
          <w:bCs/>
          <w:sz w:val="31"/>
          <w:szCs w:val="31"/>
        </w:rPr>
        <w:t xml:space="preserve"> это не проявление его индиви</w:t>
      </w:r>
      <w:r w:rsidRPr="0093002B">
        <w:rPr>
          <w:rStyle w:val="61"/>
          <w:b/>
          <w:bCs/>
          <w:sz w:val="31"/>
          <w:szCs w:val="31"/>
        </w:rPr>
        <w:softHyphen/>
        <w:t xml:space="preserve">дуальности, а особенность возраста. </w:t>
      </w:r>
    </w:p>
    <w:p w14:paraId="74DAE0C1" w14:textId="77777777" w:rsidR="009B4B38" w:rsidRPr="0093002B" w:rsidRDefault="009B4B38" w:rsidP="009B4B38">
      <w:pPr>
        <w:ind w:left="-993" w:right="-143" w:firstLine="550"/>
        <w:jc w:val="both"/>
        <w:rPr>
          <w:b/>
          <w:bCs/>
          <w:sz w:val="31"/>
          <w:szCs w:val="31"/>
        </w:rPr>
      </w:pPr>
      <w:r w:rsidRPr="0093002B">
        <w:rPr>
          <w:rStyle w:val="61"/>
          <w:b/>
          <w:bCs/>
          <w:sz w:val="31"/>
          <w:szCs w:val="31"/>
        </w:rPr>
        <w:t xml:space="preserve">На пятом году жизни дети проявляют интерес к вопросам пола, </w:t>
      </w:r>
      <w:r w:rsidRPr="0093002B">
        <w:rPr>
          <w:rStyle w:val="6112pt"/>
          <w:b/>
          <w:bCs/>
          <w:sz w:val="31"/>
          <w:szCs w:val="31"/>
        </w:rPr>
        <w:t>начинается осознание своей половой принадлежности.</w:t>
      </w:r>
      <w:r w:rsidRPr="0093002B">
        <w:rPr>
          <w:rStyle w:val="61"/>
          <w:b/>
          <w:bCs/>
          <w:sz w:val="31"/>
          <w:szCs w:val="31"/>
        </w:rPr>
        <w:t xml:space="preserve"> Дети отмечают внешнее различие между мальчиками и девочками. </w:t>
      </w:r>
    </w:p>
    <w:p w14:paraId="0BED4B6C" w14:textId="77777777" w:rsidR="009B4B38" w:rsidRPr="0093002B" w:rsidRDefault="009B4B38" w:rsidP="009B4B38">
      <w:pPr>
        <w:pStyle w:val="a3"/>
        <w:spacing w:before="0" w:after="0"/>
        <w:ind w:left="-993" w:right="-143" w:firstLine="550"/>
        <w:jc w:val="both"/>
        <w:rPr>
          <w:b/>
          <w:bCs/>
          <w:color w:val="000000"/>
          <w:sz w:val="32"/>
          <w:szCs w:val="32"/>
          <w:u w:val="single"/>
        </w:rPr>
      </w:pPr>
      <w:r w:rsidRPr="0093002B">
        <w:rPr>
          <w:rStyle w:val="6112pt"/>
          <w:b/>
          <w:bCs/>
          <w:sz w:val="31"/>
          <w:szCs w:val="31"/>
        </w:rPr>
        <w:t>Словарь детей увеличивается</w:t>
      </w:r>
      <w:r w:rsidRPr="0093002B">
        <w:rPr>
          <w:rStyle w:val="61"/>
          <w:b/>
          <w:bCs/>
          <w:sz w:val="31"/>
          <w:szCs w:val="31"/>
        </w:rPr>
        <w:t xml:space="preserve"> до 2000 слов и более. В разговоре ребёнок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</w:t>
      </w:r>
    </w:p>
    <w:p w14:paraId="297312BA" w14:textId="77777777" w:rsidR="009B4B38" w:rsidRDefault="009B4B38" w:rsidP="009B4B38">
      <w:pPr>
        <w:ind w:left="-567"/>
        <w:contextualSpacing/>
        <w:jc w:val="center"/>
        <w:rPr>
          <w:b/>
          <w:sz w:val="32"/>
          <w:szCs w:val="32"/>
        </w:rPr>
      </w:pPr>
    </w:p>
    <w:p w14:paraId="2C991A3C" w14:textId="6DA20CF2" w:rsidR="00A358BB" w:rsidRDefault="000A54C6" w:rsidP="000A54C6">
      <w:pPr>
        <w:ind w:left="-567" w:firstLine="550"/>
        <w:jc w:val="both"/>
      </w:pPr>
      <w:r w:rsidRPr="00910F1C">
        <w:rPr>
          <w:b/>
          <w:sz w:val="32"/>
          <w:szCs w:val="32"/>
        </w:rPr>
        <w:t xml:space="preserve"> </w:t>
      </w:r>
    </w:p>
    <w:sectPr w:rsidR="00A358BB" w:rsidSect="000A54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F5"/>
    <w:rsid w:val="000A54C6"/>
    <w:rsid w:val="00224128"/>
    <w:rsid w:val="007512AA"/>
    <w:rsid w:val="009022F5"/>
    <w:rsid w:val="00985C6C"/>
    <w:rsid w:val="009B4B38"/>
    <w:rsid w:val="00A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D17"/>
  <w15:chartTrackingRefBased/>
  <w15:docId w15:val="{79AF94CF-F096-4946-AEBB-CC6D7B1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0A54C6"/>
    <w:pPr>
      <w:spacing w:before="40" w:after="40"/>
    </w:pPr>
    <w:rPr>
      <w:sz w:val="20"/>
      <w:szCs w:val="20"/>
    </w:rPr>
  </w:style>
  <w:style w:type="character" w:customStyle="1" w:styleId="61">
    <w:name w:val="Основной текст (61)"/>
    <w:basedOn w:val="a0"/>
    <w:uiPriority w:val="99"/>
    <w:rsid w:val="009B4B3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,Основной текст + Полужирный"/>
    <w:basedOn w:val="a0"/>
    <w:uiPriority w:val="99"/>
    <w:rsid w:val="009B4B38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2020-05-21T04:54:00Z</dcterms:created>
  <dcterms:modified xsi:type="dcterms:W3CDTF">2020-05-22T06:32:00Z</dcterms:modified>
</cp:coreProperties>
</file>