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9C62" w14:textId="0AF374DC" w:rsidR="007C70F3" w:rsidRPr="007C70F3" w:rsidRDefault="007C70F3" w:rsidP="007C7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0F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5ECAD0DF" w14:textId="77777777" w:rsidR="007C70F3" w:rsidRPr="007C70F3" w:rsidRDefault="007C70F3" w:rsidP="007C7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C0D262" w14:textId="77777777" w:rsidR="007C70F3" w:rsidRPr="007C70F3" w:rsidRDefault="007C70F3" w:rsidP="007C7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F3">
        <w:rPr>
          <w:rFonts w:ascii="Times New Roman" w:hAnsi="Times New Roman" w:cs="Times New Roman"/>
          <w:sz w:val="28"/>
          <w:szCs w:val="28"/>
        </w:rPr>
        <w:t>Вопрос получения экстренной психологической помощи для жителей отдаленных территорий края является чрезвычайно важным и актуальным.</w:t>
      </w:r>
    </w:p>
    <w:p w14:paraId="6E98AECC" w14:textId="77777777" w:rsidR="007C70F3" w:rsidRPr="007C70F3" w:rsidRDefault="007C70F3" w:rsidP="007C7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F3">
        <w:rPr>
          <w:rFonts w:ascii="Times New Roman" w:hAnsi="Times New Roman" w:cs="Times New Roman"/>
          <w:sz w:val="28"/>
          <w:szCs w:val="28"/>
        </w:rPr>
        <w:t xml:space="preserve">Наиболее доступным способом получения квалифицированной консультации специалиста на безвозмездной основе является детский телефон доверия. </w:t>
      </w:r>
    </w:p>
    <w:p w14:paraId="4EED1978" w14:textId="77777777" w:rsidR="007C70F3" w:rsidRPr="007C70F3" w:rsidRDefault="007C70F3" w:rsidP="007C7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F3">
        <w:rPr>
          <w:rFonts w:ascii="Times New Roman" w:hAnsi="Times New Roman" w:cs="Times New Roman"/>
          <w:sz w:val="28"/>
          <w:szCs w:val="28"/>
        </w:rPr>
        <w:t xml:space="preserve">В Алтайском крае детский телефон доверия работает с 2010 года в рамках соглашения между Правительством края и Фондом поддержки детей, находящихся в трудной жизненной ситуации. В настоящее время даже из самого отдаленного населенного пункта Алтайского края ребенок или родитель может получить профессиональную психологическую помощь, сохраняя свою анонимность, бесплатно позвонив на единый общероссийский детский телефон доверия 8-800-2000-122. </w:t>
      </w:r>
    </w:p>
    <w:p w14:paraId="296A7AAA" w14:textId="7276B43A" w:rsidR="00A358BB" w:rsidRPr="007C70F3" w:rsidRDefault="007C70F3" w:rsidP="007C7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F3">
        <w:rPr>
          <w:rFonts w:ascii="Times New Roman" w:hAnsi="Times New Roman" w:cs="Times New Roman"/>
          <w:sz w:val="28"/>
          <w:szCs w:val="28"/>
        </w:rPr>
        <w:t>Специалистами службы выполняются задачи, направленные на снятие остроты психоэмоционального напряжения, пояснение юным и взрослым собеседникам алгоритма выхода из кризисной ситуации, с которой они не могут справиться самостоятельно.</w:t>
      </w:r>
    </w:p>
    <w:sectPr w:rsidR="00A358BB" w:rsidRPr="007C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F"/>
    <w:rsid w:val="007C70F3"/>
    <w:rsid w:val="00A358BB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A461"/>
  <w15:chartTrackingRefBased/>
  <w15:docId w15:val="{B57BD714-BB07-4877-9F12-34E70075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2019-02-18T08:58:00Z</dcterms:created>
  <dcterms:modified xsi:type="dcterms:W3CDTF">2019-02-18T09:02:00Z</dcterms:modified>
</cp:coreProperties>
</file>